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7A1" w:rsidRPr="001767A1" w:rsidRDefault="001767A1" w:rsidP="001767A1">
      <w:pPr>
        <w:rPr>
          <w:rFonts w:ascii="Times New Roman" w:hAnsi="Times New Roman" w:cs="Times New Roman"/>
          <w:b/>
          <w:sz w:val="26"/>
          <w:szCs w:val="26"/>
        </w:rPr>
      </w:pPr>
      <w:r w:rsidRPr="001767A1">
        <w:rPr>
          <w:rFonts w:ascii="Times New Roman" w:hAnsi="Times New Roman" w:cs="Times New Roman"/>
          <w:b/>
          <w:sz w:val="26"/>
          <w:szCs w:val="26"/>
        </w:rPr>
        <w:t>Objective Gunners Protective Kit (OGPK) Personal Weapons Safety</w:t>
      </w:r>
    </w:p>
    <w:p w:rsidR="00F24C1A" w:rsidRPr="001767A1" w:rsidRDefault="00F24C1A" w:rsidP="00F24C1A">
      <w:pPr>
        <w:rPr>
          <w:rFonts w:ascii="Times New Roman" w:hAnsi="Times New Roman" w:cs="Times New Roman"/>
          <w:sz w:val="24"/>
          <w:szCs w:val="24"/>
        </w:rPr>
      </w:pPr>
      <w:r w:rsidRPr="001767A1">
        <w:rPr>
          <w:rFonts w:ascii="Times New Roman" w:hAnsi="Times New Roman" w:cs="Times New Roman"/>
          <w:sz w:val="24"/>
          <w:szCs w:val="24"/>
        </w:rPr>
        <w:t>Soldiers firing their personal weapon within the confines of the OGPK</w:t>
      </w:r>
      <w:r>
        <w:rPr>
          <w:rFonts w:ascii="Times New Roman" w:hAnsi="Times New Roman" w:cs="Times New Roman"/>
          <w:sz w:val="24"/>
          <w:szCs w:val="24"/>
        </w:rPr>
        <w:t xml:space="preserve"> have fired into the inside armor and ballistic shield causing bullets to ricochet about the turret and into the crew compartment.</w:t>
      </w:r>
      <w:r w:rsidRPr="001767A1">
        <w:rPr>
          <w:rFonts w:ascii="Times New Roman" w:hAnsi="Times New Roman" w:cs="Times New Roman"/>
          <w:sz w:val="24"/>
          <w:szCs w:val="24"/>
        </w:rPr>
        <w:t xml:space="preserve"> Soldiers using improper firing procedures from the OGPK have caused injuries to themselves and other Soldiers within the vehicle. </w:t>
      </w:r>
    </w:p>
    <w:p w:rsidR="001767A1" w:rsidRPr="001767A1" w:rsidRDefault="001767A1" w:rsidP="001767A1">
      <w:pPr>
        <w:rPr>
          <w:rFonts w:ascii="Times New Roman" w:hAnsi="Times New Roman" w:cs="Times New Roman"/>
          <w:sz w:val="24"/>
          <w:szCs w:val="24"/>
        </w:rPr>
      </w:pPr>
      <w:r w:rsidRPr="001767A1">
        <w:rPr>
          <w:rFonts w:ascii="Times New Roman" w:hAnsi="Times New Roman" w:cs="Times New Roman"/>
          <w:sz w:val="24"/>
          <w:szCs w:val="24"/>
        </w:rPr>
        <w:t>Primary Causes</w:t>
      </w:r>
    </w:p>
    <w:p w:rsidR="001767A1" w:rsidRPr="001767A1" w:rsidRDefault="001767A1" w:rsidP="001767A1">
      <w:pPr>
        <w:rPr>
          <w:rFonts w:ascii="Times New Roman" w:hAnsi="Times New Roman" w:cs="Times New Roman"/>
          <w:sz w:val="24"/>
          <w:szCs w:val="24"/>
        </w:rPr>
      </w:pPr>
      <w:r w:rsidRPr="001767A1">
        <w:rPr>
          <w:rFonts w:ascii="Times New Roman" w:hAnsi="Times New Roman" w:cs="Times New Roman"/>
          <w:sz w:val="24"/>
          <w:szCs w:val="24"/>
        </w:rPr>
        <w:t>The primary causes of the incidents of turret ricochets mishaps are:</w:t>
      </w:r>
    </w:p>
    <w:p w:rsidR="00F236AB" w:rsidRDefault="001767A1" w:rsidP="00F236AB">
      <w:pPr>
        <w:pStyle w:val="ListParagraph"/>
        <w:numPr>
          <w:ilvl w:val="0"/>
          <w:numId w:val="7"/>
        </w:numPr>
        <w:ind w:left="540" w:hanging="180"/>
        <w:rPr>
          <w:rFonts w:ascii="Times New Roman" w:hAnsi="Times New Roman" w:cs="Times New Roman"/>
          <w:sz w:val="24"/>
          <w:szCs w:val="24"/>
        </w:rPr>
      </w:pPr>
      <w:r w:rsidRPr="001767A1">
        <w:rPr>
          <w:rFonts w:ascii="Times New Roman" w:hAnsi="Times New Roman" w:cs="Times New Roman"/>
          <w:sz w:val="24"/>
          <w:szCs w:val="24"/>
        </w:rPr>
        <w:t xml:space="preserve">Test Firing of non-mounted weapon inside of the OGPK. Units are allowing Soldiers to test fire their M16/M4 and M249 from the OGPK into the test fire </w:t>
      </w:r>
      <w:r w:rsidR="00FA5C73">
        <w:rPr>
          <w:rFonts w:ascii="Times New Roman" w:hAnsi="Times New Roman" w:cs="Times New Roman"/>
          <w:sz w:val="24"/>
          <w:szCs w:val="24"/>
        </w:rPr>
        <w:t>p</w:t>
      </w:r>
      <w:r w:rsidRPr="001767A1">
        <w:rPr>
          <w:rFonts w:ascii="Times New Roman" w:hAnsi="Times New Roman" w:cs="Times New Roman"/>
          <w:sz w:val="24"/>
          <w:szCs w:val="24"/>
        </w:rPr>
        <w:t>it.</w:t>
      </w:r>
    </w:p>
    <w:p w:rsidR="001767A1" w:rsidRPr="001767A1" w:rsidRDefault="001767A1" w:rsidP="00F236AB">
      <w:pPr>
        <w:pStyle w:val="ListParagraph"/>
        <w:numPr>
          <w:ilvl w:val="0"/>
          <w:numId w:val="7"/>
        </w:numPr>
        <w:ind w:left="540" w:hanging="180"/>
        <w:rPr>
          <w:rFonts w:ascii="Times New Roman" w:hAnsi="Times New Roman" w:cs="Times New Roman"/>
          <w:sz w:val="24"/>
          <w:szCs w:val="24"/>
        </w:rPr>
      </w:pPr>
      <w:r w:rsidRPr="001767A1">
        <w:rPr>
          <w:rFonts w:ascii="Times New Roman" w:hAnsi="Times New Roman" w:cs="Times New Roman"/>
          <w:sz w:val="24"/>
          <w:szCs w:val="24"/>
        </w:rPr>
        <w:t>Weapons Errors. Gunners using their individual weapon (usually an M4 carbine) while in the OGPK have shot and hit elements of the OGPK causing ricochets that have severely wounded them and other crew members inside the MRAP.</w:t>
      </w:r>
    </w:p>
    <w:p w:rsidR="001767A1" w:rsidRDefault="001767A1" w:rsidP="001767A1">
      <w:pPr>
        <w:rPr>
          <w:rFonts w:ascii="Times New Roman" w:hAnsi="Times New Roman" w:cs="Times New Roman"/>
          <w:sz w:val="24"/>
          <w:szCs w:val="24"/>
        </w:rPr>
      </w:pPr>
      <w:r w:rsidRPr="001767A1">
        <w:rPr>
          <w:rFonts w:ascii="Times New Roman" w:hAnsi="Times New Roman" w:cs="Times New Roman"/>
          <w:sz w:val="24"/>
          <w:szCs w:val="24"/>
        </w:rPr>
        <w:t>Actions to control turret firing mishaps should include the following:</w:t>
      </w:r>
    </w:p>
    <w:p w:rsidR="001767A1" w:rsidRDefault="001767A1" w:rsidP="008622D9">
      <w:pPr>
        <w:pStyle w:val="ListParagraph"/>
        <w:numPr>
          <w:ilvl w:val="0"/>
          <w:numId w:val="7"/>
        </w:numPr>
        <w:ind w:left="540" w:hanging="180"/>
        <w:rPr>
          <w:rFonts w:ascii="Times New Roman" w:hAnsi="Times New Roman" w:cs="Times New Roman"/>
          <w:sz w:val="24"/>
          <w:szCs w:val="24"/>
        </w:rPr>
      </w:pPr>
      <w:r w:rsidRPr="001767A1">
        <w:rPr>
          <w:rFonts w:ascii="Times New Roman" w:hAnsi="Times New Roman" w:cs="Times New Roman"/>
          <w:sz w:val="24"/>
          <w:szCs w:val="24"/>
        </w:rPr>
        <w:t>Maintain muzzle awareness</w:t>
      </w:r>
    </w:p>
    <w:p w:rsidR="007F737C" w:rsidRPr="007F737C" w:rsidRDefault="007F737C" w:rsidP="001767A1">
      <w:pPr>
        <w:pStyle w:val="ListParagraph"/>
        <w:numPr>
          <w:ilvl w:val="0"/>
          <w:numId w:val="7"/>
        </w:numPr>
        <w:ind w:left="540" w:hanging="180"/>
        <w:rPr>
          <w:rFonts w:ascii="Times New Roman" w:hAnsi="Times New Roman" w:cs="Times New Roman"/>
          <w:sz w:val="24"/>
          <w:szCs w:val="24"/>
        </w:rPr>
      </w:pPr>
      <w:r w:rsidRPr="007F737C">
        <w:rPr>
          <w:rFonts w:ascii="Times New Roman" w:hAnsi="Times New Roman" w:cs="Times New Roman"/>
          <w:sz w:val="24"/>
          <w:szCs w:val="24"/>
        </w:rPr>
        <w:t>When using the M68 CCO, the two eyes open method is the preferred method of aiming.</w:t>
      </w:r>
      <w:r>
        <w:t xml:space="preserve"> </w:t>
      </w:r>
      <w:r w:rsidRPr="007F737C">
        <w:rPr>
          <w:rFonts w:ascii="Times New Roman" w:hAnsi="Times New Roman" w:cs="Times New Roman"/>
          <w:sz w:val="24"/>
          <w:szCs w:val="24"/>
        </w:rPr>
        <w:t>This method allows a much greater field of view and makes scanning for targets much easier</w:t>
      </w:r>
      <w:r>
        <w:rPr>
          <w:rFonts w:ascii="Times New Roman" w:hAnsi="Times New Roman" w:cs="Times New Roman"/>
          <w:sz w:val="24"/>
          <w:szCs w:val="24"/>
        </w:rPr>
        <w:t>.</w:t>
      </w:r>
    </w:p>
    <w:p w:rsidR="001767A1" w:rsidRPr="001767A1" w:rsidRDefault="007F737C" w:rsidP="001767A1">
      <w:pPr>
        <w:pStyle w:val="ListParagraph"/>
        <w:numPr>
          <w:ilvl w:val="0"/>
          <w:numId w:val="7"/>
        </w:numPr>
        <w:ind w:left="540" w:hanging="180"/>
        <w:rPr>
          <w:rFonts w:ascii="Times New Roman" w:hAnsi="Times New Roman" w:cs="Times New Roman"/>
          <w:sz w:val="24"/>
          <w:szCs w:val="24"/>
        </w:rPr>
      </w:pPr>
      <w:r w:rsidRPr="007F737C">
        <w:rPr>
          <w:rFonts w:ascii="Times New Roman" w:hAnsi="Times New Roman" w:cs="Times New Roman"/>
          <w:sz w:val="24"/>
          <w:szCs w:val="24"/>
        </w:rPr>
        <w:t>L</w:t>
      </w:r>
      <w:r w:rsidR="001767A1" w:rsidRPr="001767A1">
        <w:rPr>
          <w:rFonts w:ascii="Times New Roman" w:hAnsi="Times New Roman" w:cs="Times New Roman"/>
          <w:sz w:val="24"/>
          <w:szCs w:val="24"/>
        </w:rPr>
        <w:t xml:space="preserve">eaders should never allow a Soldier to test fire a personal weapon from the turret. </w:t>
      </w:r>
    </w:p>
    <w:p w:rsidR="001767A1" w:rsidRPr="001767A1" w:rsidRDefault="001767A1" w:rsidP="001767A1">
      <w:pPr>
        <w:pStyle w:val="ListParagraph"/>
        <w:numPr>
          <w:ilvl w:val="0"/>
          <w:numId w:val="7"/>
        </w:numPr>
        <w:ind w:left="540" w:hanging="180"/>
        <w:rPr>
          <w:rFonts w:ascii="Times New Roman" w:hAnsi="Times New Roman" w:cs="Times New Roman"/>
          <w:sz w:val="24"/>
          <w:szCs w:val="24"/>
        </w:rPr>
      </w:pPr>
      <w:r w:rsidRPr="001767A1">
        <w:rPr>
          <w:rFonts w:ascii="Times New Roman" w:hAnsi="Times New Roman" w:cs="Times New Roman"/>
          <w:sz w:val="24"/>
          <w:szCs w:val="24"/>
        </w:rPr>
        <w:t xml:space="preserve">Individual weapons should be test fired before mounting the vehicle or hand the weapon to another crew member to test fire the weapon if not feasible to dismount. </w:t>
      </w:r>
    </w:p>
    <w:p w:rsidR="001767A1" w:rsidRPr="001767A1" w:rsidRDefault="001767A1" w:rsidP="001767A1">
      <w:pPr>
        <w:pStyle w:val="ListParagraph"/>
        <w:numPr>
          <w:ilvl w:val="0"/>
          <w:numId w:val="7"/>
        </w:numPr>
        <w:ind w:left="540" w:hanging="180"/>
        <w:rPr>
          <w:rFonts w:ascii="Times New Roman" w:hAnsi="Times New Roman" w:cs="Times New Roman"/>
          <w:sz w:val="24"/>
          <w:szCs w:val="24"/>
        </w:rPr>
      </w:pPr>
      <w:r w:rsidRPr="001767A1">
        <w:rPr>
          <w:rFonts w:ascii="Times New Roman" w:hAnsi="Times New Roman" w:cs="Times New Roman"/>
          <w:sz w:val="24"/>
          <w:szCs w:val="24"/>
        </w:rPr>
        <w:t>Gunner</w:t>
      </w:r>
      <w:r w:rsidR="00FA5C73">
        <w:rPr>
          <w:rFonts w:ascii="Times New Roman" w:hAnsi="Times New Roman" w:cs="Times New Roman"/>
          <w:sz w:val="24"/>
          <w:szCs w:val="24"/>
        </w:rPr>
        <w:t>s</w:t>
      </w:r>
      <w:r w:rsidRPr="001767A1">
        <w:rPr>
          <w:rFonts w:ascii="Times New Roman" w:hAnsi="Times New Roman" w:cs="Times New Roman"/>
          <w:sz w:val="24"/>
          <w:szCs w:val="24"/>
        </w:rPr>
        <w:t xml:space="preserve"> should brace against the forward edge of the OGPK or as far forward as possible and support the rifle on the OGPK ensuring the barrel extends beyond the wall or edge of the OGPK.</w:t>
      </w:r>
    </w:p>
    <w:p w:rsidR="00CB56C7" w:rsidRPr="007F737C" w:rsidRDefault="001767A1" w:rsidP="007F737C">
      <w:pPr>
        <w:pStyle w:val="ListParagraph"/>
        <w:numPr>
          <w:ilvl w:val="0"/>
          <w:numId w:val="7"/>
        </w:numPr>
        <w:ind w:left="540" w:hanging="180"/>
        <w:rPr>
          <w:rFonts w:ascii="Times New Roman" w:hAnsi="Times New Roman" w:cs="Times New Roman"/>
          <w:sz w:val="24"/>
          <w:szCs w:val="24"/>
        </w:rPr>
      </w:pPr>
      <w:r w:rsidRPr="001767A1">
        <w:rPr>
          <w:rFonts w:ascii="Times New Roman" w:hAnsi="Times New Roman" w:cs="Times New Roman"/>
          <w:sz w:val="24"/>
          <w:szCs w:val="24"/>
        </w:rPr>
        <w:t>Ensure weapons are on safe at all times until ready to engage a target.</w:t>
      </w:r>
    </w:p>
    <w:p w:rsidR="008622D9" w:rsidRPr="00556117" w:rsidRDefault="008622D9" w:rsidP="008622D9">
      <w:pPr>
        <w:pStyle w:val="PlainText"/>
        <w:ind w:left="3600"/>
        <w:rPr>
          <w:rFonts w:ascii="Times New Roman" w:hAnsi="Times New Roman" w:cs="Times New Roman"/>
          <w:b/>
          <w:color w:val="FF0000"/>
          <w:sz w:val="24"/>
          <w:szCs w:val="24"/>
        </w:rPr>
      </w:pPr>
      <w:r w:rsidRPr="00556117">
        <w:rPr>
          <w:rFonts w:ascii="Times New Roman" w:hAnsi="Times New Roman" w:cs="Times New Roman"/>
          <w:sz w:val="24"/>
          <w:szCs w:val="24"/>
        </w:rPr>
        <w:t xml:space="preserve">   </w:t>
      </w:r>
      <w:r w:rsidRPr="00556117">
        <w:rPr>
          <w:rFonts w:ascii="Times New Roman" w:hAnsi="Times New Roman" w:cs="Times New Roman"/>
          <w:b/>
          <w:color w:val="FF0000"/>
          <w:sz w:val="24"/>
          <w:szCs w:val="24"/>
        </w:rPr>
        <w:t>WARNING</w:t>
      </w:r>
    </w:p>
    <w:p w:rsidR="008622D9" w:rsidRPr="00556117" w:rsidRDefault="008622D9" w:rsidP="008622D9">
      <w:pPr>
        <w:pStyle w:val="PlainText"/>
        <w:jc w:val="center"/>
        <w:rPr>
          <w:rFonts w:ascii="Times New Roman" w:hAnsi="Times New Roman" w:cs="Times New Roman"/>
          <w:b/>
          <w:color w:val="FF0000"/>
          <w:sz w:val="24"/>
          <w:szCs w:val="24"/>
        </w:rPr>
      </w:pPr>
      <w:r w:rsidRPr="00556117">
        <w:rPr>
          <w:rFonts w:ascii="Times New Roman" w:hAnsi="Times New Roman" w:cs="Times New Roman"/>
          <w:b/>
          <w:color w:val="FF0000"/>
          <w:sz w:val="24"/>
          <w:szCs w:val="24"/>
        </w:rPr>
        <w:t>Gunners using their individual weapon (usually an M4 carbine) while in the</w:t>
      </w:r>
    </w:p>
    <w:p w:rsidR="008622D9" w:rsidRPr="00556117" w:rsidRDefault="008622D9" w:rsidP="008622D9">
      <w:pPr>
        <w:pStyle w:val="PlainText"/>
        <w:jc w:val="center"/>
        <w:rPr>
          <w:rFonts w:ascii="Times New Roman" w:hAnsi="Times New Roman" w:cs="Times New Roman"/>
          <w:b/>
          <w:color w:val="FF0000"/>
          <w:sz w:val="24"/>
          <w:szCs w:val="24"/>
        </w:rPr>
      </w:pPr>
      <w:r w:rsidRPr="00556117">
        <w:rPr>
          <w:rFonts w:ascii="Times New Roman" w:hAnsi="Times New Roman" w:cs="Times New Roman"/>
          <w:b/>
          <w:color w:val="FF0000"/>
          <w:sz w:val="24"/>
          <w:szCs w:val="24"/>
        </w:rPr>
        <w:t>OGPK have shot and hit elements of the OGPK causing ricochets that have</w:t>
      </w:r>
    </w:p>
    <w:p w:rsidR="008622D9" w:rsidRPr="00556117" w:rsidRDefault="008622D9" w:rsidP="008622D9">
      <w:pPr>
        <w:pStyle w:val="PlainText"/>
        <w:jc w:val="center"/>
        <w:rPr>
          <w:rFonts w:ascii="Times New Roman" w:hAnsi="Times New Roman" w:cs="Times New Roman"/>
          <w:b/>
          <w:color w:val="FF0000"/>
          <w:sz w:val="24"/>
          <w:szCs w:val="24"/>
        </w:rPr>
      </w:pPr>
      <w:proofErr w:type="gramStart"/>
      <w:r w:rsidRPr="00556117">
        <w:rPr>
          <w:rFonts w:ascii="Times New Roman" w:hAnsi="Times New Roman" w:cs="Times New Roman"/>
          <w:b/>
          <w:color w:val="FF0000"/>
          <w:sz w:val="24"/>
          <w:szCs w:val="24"/>
        </w:rPr>
        <w:t>severely</w:t>
      </w:r>
      <w:proofErr w:type="gramEnd"/>
      <w:r w:rsidRPr="00556117">
        <w:rPr>
          <w:rFonts w:ascii="Times New Roman" w:hAnsi="Times New Roman" w:cs="Times New Roman"/>
          <w:b/>
          <w:color w:val="FF0000"/>
          <w:sz w:val="24"/>
          <w:szCs w:val="24"/>
        </w:rPr>
        <w:t xml:space="preserve"> wounded them and other crew members inside the MRAP.</w:t>
      </w:r>
    </w:p>
    <w:p w:rsidR="008622D9" w:rsidRPr="00556117" w:rsidRDefault="008622D9" w:rsidP="008622D9">
      <w:pPr>
        <w:pStyle w:val="PlainText"/>
        <w:jc w:val="center"/>
        <w:rPr>
          <w:rFonts w:ascii="Times New Roman" w:hAnsi="Times New Roman" w:cs="Times New Roman"/>
          <w:b/>
          <w:color w:val="FF0000"/>
          <w:sz w:val="24"/>
          <w:szCs w:val="24"/>
        </w:rPr>
      </w:pPr>
      <w:r w:rsidRPr="00556117">
        <w:rPr>
          <w:rFonts w:ascii="Times New Roman" w:hAnsi="Times New Roman" w:cs="Times New Roman"/>
          <w:b/>
          <w:color w:val="FF0000"/>
          <w:sz w:val="24"/>
          <w:szCs w:val="24"/>
        </w:rPr>
        <w:t>KNOW WHERE YOUR MUZZ</w:t>
      </w:r>
      <w:r w:rsidR="00FA5C73" w:rsidRPr="00556117">
        <w:rPr>
          <w:rFonts w:ascii="Times New Roman" w:hAnsi="Times New Roman" w:cs="Times New Roman"/>
          <w:b/>
          <w:color w:val="FF0000"/>
          <w:sz w:val="24"/>
          <w:szCs w:val="24"/>
        </w:rPr>
        <w:t>LE</w:t>
      </w:r>
      <w:r w:rsidRPr="00556117">
        <w:rPr>
          <w:rFonts w:ascii="Times New Roman" w:hAnsi="Times New Roman" w:cs="Times New Roman"/>
          <w:b/>
          <w:color w:val="FF0000"/>
          <w:sz w:val="24"/>
          <w:szCs w:val="24"/>
        </w:rPr>
        <w:t xml:space="preserve"> IS POINTING WHEN USING YOUR INDIVIDUAL WEAPON INSIDE</w:t>
      </w:r>
      <w:r w:rsidR="00556117">
        <w:rPr>
          <w:rFonts w:ascii="Times New Roman" w:hAnsi="Times New Roman" w:cs="Times New Roman"/>
          <w:b/>
          <w:color w:val="FF0000"/>
          <w:sz w:val="24"/>
          <w:szCs w:val="24"/>
        </w:rPr>
        <w:t xml:space="preserve"> </w:t>
      </w:r>
      <w:r w:rsidRPr="00556117">
        <w:rPr>
          <w:rFonts w:ascii="Times New Roman" w:hAnsi="Times New Roman" w:cs="Times New Roman"/>
          <w:b/>
          <w:color w:val="FF0000"/>
          <w:sz w:val="24"/>
          <w:szCs w:val="24"/>
        </w:rPr>
        <w:t>THE OGPK!</w:t>
      </w:r>
    </w:p>
    <w:p w:rsidR="008622D9" w:rsidRPr="00556117" w:rsidRDefault="008622D9" w:rsidP="008622D9">
      <w:pPr>
        <w:pStyle w:val="PlainText"/>
        <w:rPr>
          <w:rFonts w:ascii="Times New Roman" w:hAnsi="Times New Roman" w:cs="Times New Roman"/>
          <w:b/>
          <w:color w:val="FF0000"/>
          <w:sz w:val="24"/>
          <w:szCs w:val="24"/>
        </w:rPr>
      </w:pPr>
    </w:p>
    <w:p w:rsidR="008622D9" w:rsidRPr="00556117" w:rsidRDefault="008622D9" w:rsidP="008622D9">
      <w:pPr>
        <w:pStyle w:val="PlainText"/>
        <w:ind w:left="2880" w:firstLine="720"/>
        <w:rPr>
          <w:rFonts w:ascii="Times New Roman" w:hAnsi="Times New Roman" w:cs="Times New Roman"/>
          <w:b/>
          <w:color w:val="FF0000"/>
          <w:sz w:val="24"/>
          <w:szCs w:val="24"/>
        </w:rPr>
      </w:pPr>
      <w:r w:rsidRPr="00556117">
        <w:rPr>
          <w:rFonts w:ascii="Times New Roman" w:hAnsi="Times New Roman" w:cs="Times New Roman"/>
          <w:b/>
          <w:color w:val="FF0000"/>
          <w:sz w:val="24"/>
          <w:szCs w:val="24"/>
        </w:rPr>
        <w:t xml:space="preserve">   WARNING</w:t>
      </w:r>
    </w:p>
    <w:p w:rsidR="008622D9" w:rsidRPr="00556117" w:rsidRDefault="008622D9" w:rsidP="008622D9">
      <w:pPr>
        <w:pStyle w:val="PlainText"/>
        <w:jc w:val="center"/>
        <w:rPr>
          <w:rFonts w:ascii="Times New Roman" w:hAnsi="Times New Roman" w:cs="Times New Roman"/>
          <w:b/>
          <w:color w:val="FF0000"/>
          <w:sz w:val="24"/>
          <w:szCs w:val="24"/>
        </w:rPr>
      </w:pPr>
      <w:r w:rsidRPr="00556117">
        <w:rPr>
          <w:rFonts w:ascii="Times New Roman" w:hAnsi="Times New Roman" w:cs="Times New Roman"/>
          <w:b/>
          <w:color w:val="FF0000"/>
          <w:sz w:val="24"/>
          <w:szCs w:val="24"/>
        </w:rPr>
        <w:t>Gunners, always test fire your personal weapon from the ground and not from</w:t>
      </w:r>
    </w:p>
    <w:p w:rsidR="008622D9" w:rsidRPr="00556117" w:rsidRDefault="008622D9" w:rsidP="008622D9">
      <w:pPr>
        <w:pStyle w:val="PlainText"/>
        <w:jc w:val="center"/>
        <w:rPr>
          <w:rFonts w:ascii="Times New Roman" w:hAnsi="Times New Roman" w:cs="Times New Roman"/>
          <w:b/>
          <w:color w:val="FF0000"/>
          <w:sz w:val="24"/>
          <w:szCs w:val="24"/>
        </w:rPr>
      </w:pPr>
      <w:proofErr w:type="gramStart"/>
      <w:r w:rsidRPr="00556117">
        <w:rPr>
          <w:rFonts w:ascii="Times New Roman" w:hAnsi="Times New Roman" w:cs="Times New Roman"/>
          <w:b/>
          <w:color w:val="FF0000"/>
          <w:sz w:val="24"/>
          <w:szCs w:val="24"/>
        </w:rPr>
        <w:t>the</w:t>
      </w:r>
      <w:proofErr w:type="gramEnd"/>
      <w:r w:rsidRPr="00556117">
        <w:rPr>
          <w:rFonts w:ascii="Times New Roman" w:hAnsi="Times New Roman" w:cs="Times New Roman"/>
          <w:b/>
          <w:color w:val="FF0000"/>
          <w:sz w:val="24"/>
          <w:szCs w:val="24"/>
        </w:rPr>
        <w:t xml:space="preserve"> OGPK - all of the recent ricochets off OGPK components w</w:t>
      </w:r>
      <w:r w:rsidR="00FA5C73" w:rsidRPr="00556117">
        <w:rPr>
          <w:rFonts w:ascii="Times New Roman" w:hAnsi="Times New Roman" w:cs="Times New Roman"/>
          <w:b/>
          <w:color w:val="FF0000"/>
          <w:sz w:val="24"/>
          <w:szCs w:val="24"/>
        </w:rPr>
        <w:t>ere</w:t>
      </w:r>
      <w:r w:rsidRPr="00556117">
        <w:rPr>
          <w:rFonts w:ascii="Times New Roman" w:hAnsi="Times New Roman" w:cs="Times New Roman"/>
          <w:b/>
          <w:color w:val="FF0000"/>
          <w:sz w:val="24"/>
          <w:szCs w:val="24"/>
        </w:rPr>
        <w:t xml:space="preserve"> during mounted</w:t>
      </w:r>
    </w:p>
    <w:p w:rsidR="008622D9" w:rsidRPr="00556117" w:rsidRDefault="008622D9" w:rsidP="008622D9">
      <w:pPr>
        <w:pStyle w:val="PlainText"/>
        <w:jc w:val="center"/>
        <w:rPr>
          <w:rFonts w:ascii="Times New Roman" w:hAnsi="Times New Roman" w:cs="Times New Roman"/>
          <w:b/>
          <w:color w:val="FF0000"/>
          <w:sz w:val="24"/>
          <w:szCs w:val="24"/>
        </w:rPr>
      </w:pPr>
      <w:proofErr w:type="gramStart"/>
      <w:r w:rsidRPr="00556117">
        <w:rPr>
          <w:rFonts w:ascii="Times New Roman" w:hAnsi="Times New Roman" w:cs="Times New Roman"/>
          <w:b/>
          <w:color w:val="FF0000"/>
          <w:sz w:val="24"/>
          <w:szCs w:val="24"/>
        </w:rPr>
        <w:t>test</w:t>
      </w:r>
      <w:proofErr w:type="gramEnd"/>
      <w:r w:rsidRPr="00556117">
        <w:rPr>
          <w:rFonts w:ascii="Times New Roman" w:hAnsi="Times New Roman" w:cs="Times New Roman"/>
          <w:b/>
          <w:color w:val="FF0000"/>
          <w:sz w:val="24"/>
          <w:szCs w:val="24"/>
        </w:rPr>
        <w:t xml:space="preserve"> fire into the test fire pit. Just because you have a clear line of sight</w:t>
      </w:r>
    </w:p>
    <w:p w:rsidR="008622D9" w:rsidRPr="00556117" w:rsidRDefault="008622D9" w:rsidP="008622D9">
      <w:pPr>
        <w:pStyle w:val="PlainText"/>
        <w:jc w:val="center"/>
        <w:rPr>
          <w:rFonts w:ascii="Times New Roman" w:hAnsi="Times New Roman" w:cs="Times New Roman"/>
          <w:b/>
          <w:color w:val="FF0000"/>
          <w:sz w:val="24"/>
          <w:szCs w:val="24"/>
        </w:rPr>
      </w:pPr>
      <w:proofErr w:type="gramStart"/>
      <w:r w:rsidRPr="00556117">
        <w:rPr>
          <w:rFonts w:ascii="Times New Roman" w:hAnsi="Times New Roman" w:cs="Times New Roman"/>
          <w:b/>
          <w:color w:val="FF0000"/>
          <w:sz w:val="24"/>
          <w:szCs w:val="24"/>
        </w:rPr>
        <w:t>on</w:t>
      </w:r>
      <w:proofErr w:type="gramEnd"/>
      <w:r w:rsidRPr="00556117">
        <w:rPr>
          <w:rFonts w:ascii="Times New Roman" w:hAnsi="Times New Roman" w:cs="Times New Roman"/>
          <w:b/>
          <w:color w:val="FF0000"/>
          <w:sz w:val="24"/>
          <w:szCs w:val="24"/>
        </w:rPr>
        <w:t xml:space="preserve"> the target doesn't mean </w:t>
      </w:r>
      <w:proofErr w:type="spellStart"/>
      <w:r w:rsidRPr="00556117">
        <w:rPr>
          <w:rFonts w:ascii="Times New Roman" w:hAnsi="Times New Roman" w:cs="Times New Roman"/>
          <w:b/>
          <w:color w:val="FF0000"/>
          <w:sz w:val="24"/>
          <w:szCs w:val="24"/>
        </w:rPr>
        <w:t>your</w:t>
      </w:r>
      <w:proofErr w:type="spellEnd"/>
      <w:r w:rsidRPr="00556117">
        <w:rPr>
          <w:rFonts w:ascii="Times New Roman" w:hAnsi="Times New Roman" w:cs="Times New Roman"/>
          <w:b/>
          <w:color w:val="FF0000"/>
          <w:sz w:val="24"/>
          <w:szCs w:val="24"/>
        </w:rPr>
        <w:t xml:space="preserve"> bullet path from the barrel is clear.</w:t>
      </w:r>
    </w:p>
    <w:p w:rsidR="008622D9" w:rsidRPr="00556117" w:rsidRDefault="008622D9" w:rsidP="008622D9">
      <w:pPr>
        <w:pStyle w:val="PlainText"/>
        <w:jc w:val="center"/>
        <w:rPr>
          <w:rFonts w:ascii="Times New Roman" w:hAnsi="Times New Roman" w:cs="Times New Roman"/>
          <w:b/>
          <w:color w:val="FF0000"/>
          <w:sz w:val="24"/>
          <w:szCs w:val="24"/>
        </w:rPr>
      </w:pPr>
      <w:r w:rsidRPr="00556117">
        <w:rPr>
          <w:rFonts w:ascii="Times New Roman" w:hAnsi="Times New Roman" w:cs="Times New Roman"/>
          <w:b/>
          <w:color w:val="FF0000"/>
          <w:sz w:val="24"/>
          <w:szCs w:val="24"/>
        </w:rPr>
        <w:t>KNOW WHERE YOUR MUZZ</w:t>
      </w:r>
      <w:r w:rsidR="00FA5C73" w:rsidRPr="00556117">
        <w:rPr>
          <w:rFonts w:ascii="Times New Roman" w:hAnsi="Times New Roman" w:cs="Times New Roman"/>
          <w:b/>
          <w:color w:val="FF0000"/>
          <w:sz w:val="24"/>
          <w:szCs w:val="24"/>
        </w:rPr>
        <w:t>LE</w:t>
      </w:r>
      <w:r w:rsidRPr="00556117">
        <w:rPr>
          <w:rFonts w:ascii="Times New Roman" w:hAnsi="Times New Roman" w:cs="Times New Roman"/>
          <w:b/>
          <w:color w:val="FF0000"/>
          <w:sz w:val="24"/>
          <w:szCs w:val="24"/>
        </w:rPr>
        <w:t xml:space="preserve"> IS POINTING WHEN USING YOUR INDIVIDUAL WEAPON INSIDE</w:t>
      </w:r>
      <w:r w:rsidR="00556117">
        <w:rPr>
          <w:rFonts w:ascii="Times New Roman" w:hAnsi="Times New Roman" w:cs="Times New Roman"/>
          <w:b/>
          <w:color w:val="FF0000"/>
          <w:sz w:val="24"/>
          <w:szCs w:val="24"/>
        </w:rPr>
        <w:t xml:space="preserve"> </w:t>
      </w:r>
      <w:r w:rsidRPr="00556117">
        <w:rPr>
          <w:rFonts w:ascii="Times New Roman" w:hAnsi="Times New Roman" w:cs="Times New Roman"/>
          <w:b/>
          <w:color w:val="FF0000"/>
          <w:sz w:val="24"/>
          <w:szCs w:val="24"/>
        </w:rPr>
        <w:t>THE OGPK!</w:t>
      </w:r>
    </w:p>
    <w:p w:rsidR="000D17B2" w:rsidRDefault="000D17B2" w:rsidP="008622D9">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494140" cy="1663294"/>
            <wp:effectExtent l="19050" t="0" r="1410" b="0"/>
            <wp:docPr id="1" name="Picture 1" descr="C:\Users\scott.mccranie\Pictures\MTM MRAP HB\Turret Ricochet Mishaps 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tt.mccranie\Pictures\MTM MRAP HB\Turret Ricochet Mishaps 010.jpg"/>
                    <pic:cNvPicPr>
                      <a:picLocks noChangeAspect="1" noChangeArrowheads="1"/>
                    </pic:cNvPicPr>
                  </pic:nvPicPr>
                  <pic:blipFill>
                    <a:blip r:embed="rId6" cstate="print"/>
                    <a:srcRect/>
                    <a:stretch>
                      <a:fillRect/>
                    </a:stretch>
                  </pic:blipFill>
                  <pic:spPr bwMode="auto">
                    <a:xfrm>
                      <a:off x="0" y="0"/>
                      <a:ext cx="2499184" cy="1666658"/>
                    </a:xfrm>
                    <a:prstGeom prst="rect">
                      <a:avLst/>
                    </a:prstGeom>
                    <a:noFill/>
                    <a:ln w="9525">
                      <a:noFill/>
                      <a:miter lim="800000"/>
                      <a:headEnd/>
                      <a:tailEnd/>
                    </a:ln>
                  </pic:spPr>
                </pic:pic>
              </a:graphicData>
            </a:graphic>
          </wp:inline>
        </w:drawing>
      </w:r>
      <w:r w:rsidR="00CF709E">
        <w:rPr>
          <w:rFonts w:ascii="Times New Roman" w:hAnsi="Times New Roman" w:cs="Times New Roman"/>
          <w:noProof/>
          <w:sz w:val="24"/>
          <w:szCs w:val="24"/>
        </w:rPr>
        <w:drawing>
          <wp:inline distT="0" distB="0" distL="0" distR="0">
            <wp:extent cx="2499864" cy="1667109"/>
            <wp:effectExtent l="19050" t="0" r="0" b="0"/>
            <wp:docPr id="5" name="Picture 3" descr="C:\Users\scott.mccranie\Pictures\MRAP Turret Mishaps\Turret Ricochet Mishaps 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ott.mccranie\Pictures\MRAP Turret Mishaps\Turret Ricochet Mishaps 016.jpg"/>
                    <pic:cNvPicPr>
                      <a:picLocks noChangeAspect="1" noChangeArrowheads="1"/>
                    </pic:cNvPicPr>
                  </pic:nvPicPr>
                  <pic:blipFill>
                    <a:blip r:embed="rId7" cstate="print"/>
                    <a:srcRect/>
                    <a:stretch>
                      <a:fillRect/>
                    </a:stretch>
                  </pic:blipFill>
                  <pic:spPr bwMode="auto">
                    <a:xfrm>
                      <a:off x="0" y="0"/>
                      <a:ext cx="2499325" cy="1666750"/>
                    </a:xfrm>
                    <a:prstGeom prst="rect">
                      <a:avLst/>
                    </a:prstGeom>
                    <a:noFill/>
                    <a:ln w="9525">
                      <a:noFill/>
                      <a:miter lim="800000"/>
                      <a:headEnd/>
                      <a:tailEnd/>
                    </a:ln>
                  </pic:spPr>
                </pic:pic>
              </a:graphicData>
            </a:graphic>
          </wp:inline>
        </w:drawing>
      </w:r>
    </w:p>
    <w:p w:rsidR="00E3235B" w:rsidRDefault="00F24C1A" w:rsidP="009D1F50">
      <w:pPr>
        <w:rPr>
          <w:rFonts w:ascii="Times New Roman" w:hAnsi="Times New Roman" w:cs="Times New Roman"/>
          <w:sz w:val="24"/>
          <w:szCs w:val="24"/>
        </w:rPr>
      </w:pPr>
      <w:proofErr w:type="gramStart"/>
      <w:r>
        <w:rPr>
          <w:rFonts w:ascii="Times New Roman" w:hAnsi="Times New Roman" w:cs="Times New Roman"/>
          <w:sz w:val="24"/>
          <w:szCs w:val="24"/>
        </w:rPr>
        <w:t>Figure 1.</w:t>
      </w:r>
      <w:proofErr w:type="gramEnd"/>
      <w:r>
        <w:rPr>
          <w:rFonts w:ascii="Times New Roman" w:hAnsi="Times New Roman" w:cs="Times New Roman"/>
          <w:sz w:val="24"/>
          <w:szCs w:val="24"/>
        </w:rPr>
        <w:t xml:space="preserve"> </w:t>
      </w:r>
      <w:r w:rsidR="003377FB">
        <w:rPr>
          <w:rFonts w:ascii="Times New Roman" w:hAnsi="Times New Roman" w:cs="Times New Roman"/>
          <w:sz w:val="24"/>
          <w:szCs w:val="24"/>
        </w:rPr>
        <w:t xml:space="preserve">  </w:t>
      </w:r>
      <w:r w:rsidR="003377FB" w:rsidRPr="00F578B0">
        <w:rPr>
          <w:rFonts w:ascii="Times New Roman" w:hAnsi="Times New Roman" w:cs="Times New Roman"/>
          <w:b/>
          <w:color w:val="FF0000"/>
          <w:sz w:val="24"/>
          <w:szCs w:val="24"/>
        </w:rPr>
        <w:t>Improper firing procedures from the OGPK</w:t>
      </w:r>
      <w:r w:rsidR="003377FB" w:rsidRPr="00F578B0">
        <w:rPr>
          <w:rFonts w:ascii="Times New Roman" w:hAnsi="Times New Roman" w:cs="Times New Roman"/>
          <w:color w:val="FF0000"/>
          <w:sz w:val="24"/>
          <w:szCs w:val="24"/>
        </w:rPr>
        <w:t>.</w:t>
      </w:r>
      <w:r w:rsidR="003377FB">
        <w:rPr>
          <w:rFonts w:ascii="Times New Roman" w:hAnsi="Times New Roman" w:cs="Times New Roman"/>
          <w:sz w:val="24"/>
          <w:szCs w:val="24"/>
        </w:rPr>
        <w:t xml:space="preserve"> Soldier is too far back from the side causing the barrel to drop below the rim for close in engagements. </w:t>
      </w:r>
      <w:r w:rsidR="00602892" w:rsidRPr="00602892">
        <w:rPr>
          <w:rFonts w:ascii="Times New Roman" w:hAnsi="Times New Roman" w:cs="Times New Roman"/>
          <w:sz w:val="24"/>
          <w:szCs w:val="24"/>
        </w:rPr>
        <w:t>The M68 CCO is a reflex (</w:t>
      </w:r>
      <w:proofErr w:type="spellStart"/>
      <w:r w:rsidR="00602892" w:rsidRPr="00602892">
        <w:rPr>
          <w:rFonts w:ascii="Times New Roman" w:hAnsi="Times New Roman" w:cs="Times New Roman"/>
          <w:sz w:val="24"/>
          <w:szCs w:val="24"/>
        </w:rPr>
        <w:t>nontelescopic</w:t>
      </w:r>
      <w:proofErr w:type="spellEnd"/>
      <w:r w:rsidR="00602892" w:rsidRPr="00602892">
        <w:rPr>
          <w:rFonts w:ascii="Times New Roman" w:hAnsi="Times New Roman" w:cs="Times New Roman"/>
          <w:sz w:val="24"/>
          <w:szCs w:val="24"/>
        </w:rPr>
        <w:t xml:space="preserve">) sight. It uses a red aiming reference (collimated dot) and is designed for the two eyes open method of sighting. </w:t>
      </w:r>
      <w:r w:rsidR="00602892">
        <w:rPr>
          <w:rFonts w:ascii="Times New Roman" w:hAnsi="Times New Roman" w:cs="Times New Roman"/>
          <w:sz w:val="24"/>
          <w:szCs w:val="24"/>
        </w:rPr>
        <w:t xml:space="preserve">If one eye sighting method is used for close in targets less than 50 meters it is possible to lose muzzle awareness while in the OGPK. </w:t>
      </w:r>
      <w:r w:rsidR="009D1F50">
        <w:rPr>
          <w:rFonts w:ascii="Times New Roman" w:hAnsi="Times New Roman" w:cs="Times New Roman"/>
          <w:sz w:val="24"/>
          <w:szCs w:val="24"/>
        </w:rPr>
        <w:t xml:space="preserve">The offset of the CCO and barrel is approximately three inches.  </w:t>
      </w:r>
    </w:p>
    <w:p w:rsidR="008E1AB2" w:rsidRDefault="008E1AB2" w:rsidP="008622D9">
      <w:pPr>
        <w:jc w:val="center"/>
        <w:rPr>
          <w:rFonts w:ascii="Times New Roman" w:hAnsi="Times New Roman" w:cs="Times New Roman"/>
          <w:sz w:val="24"/>
          <w:szCs w:val="24"/>
        </w:rPr>
      </w:pPr>
    </w:p>
    <w:p w:rsidR="00F24C1A" w:rsidRDefault="000D17B2" w:rsidP="008622D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05155" cy="1670640"/>
            <wp:effectExtent l="19050" t="0" r="9445" b="0"/>
            <wp:docPr id="2" name="Picture 2" descr="C:\Users\scott.mccranie\Pictures\MTM MRAP HB\Turret Ricochet Mishaps 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ott.mccranie\Pictures\MTM MRAP HB\Turret Ricochet Mishaps 012.jpg"/>
                    <pic:cNvPicPr>
                      <a:picLocks noChangeAspect="1" noChangeArrowheads="1"/>
                    </pic:cNvPicPr>
                  </pic:nvPicPr>
                  <pic:blipFill>
                    <a:blip r:embed="rId8" cstate="print"/>
                    <a:srcRect/>
                    <a:stretch>
                      <a:fillRect/>
                    </a:stretch>
                  </pic:blipFill>
                  <pic:spPr bwMode="auto">
                    <a:xfrm>
                      <a:off x="0" y="0"/>
                      <a:ext cx="2518455" cy="1679509"/>
                    </a:xfrm>
                    <a:prstGeom prst="rect">
                      <a:avLst/>
                    </a:prstGeom>
                    <a:noFill/>
                    <a:ln w="9525">
                      <a:noFill/>
                      <a:miter lim="800000"/>
                      <a:headEnd/>
                      <a:tailEnd/>
                    </a:ln>
                  </pic:spPr>
                </pic:pic>
              </a:graphicData>
            </a:graphic>
          </wp:inline>
        </w:drawing>
      </w:r>
      <w:r w:rsidR="00CF709E">
        <w:rPr>
          <w:rFonts w:ascii="Times New Roman" w:hAnsi="Times New Roman" w:cs="Times New Roman"/>
          <w:noProof/>
          <w:sz w:val="24"/>
          <w:szCs w:val="24"/>
        </w:rPr>
        <w:drawing>
          <wp:inline distT="0" distB="0" distL="0" distR="0">
            <wp:extent cx="2517116" cy="1678616"/>
            <wp:effectExtent l="19050" t="0" r="0" b="0"/>
            <wp:docPr id="6" name="Picture 4" descr="C:\Users\scott.mccranie\Pictures\MTM MRAP HB\Turret Ricochet Mishaps 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ott.mccranie\Pictures\MTM MRAP HB\Turret Ricochet Mishaps 018.jpg"/>
                    <pic:cNvPicPr>
                      <a:picLocks noChangeAspect="1" noChangeArrowheads="1"/>
                    </pic:cNvPicPr>
                  </pic:nvPicPr>
                  <pic:blipFill>
                    <a:blip r:embed="rId9" cstate="print"/>
                    <a:srcRect/>
                    <a:stretch>
                      <a:fillRect/>
                    </a:stretch>
                  </pic:blipFill>
                  <pic:spPr bwMode="auto">
                    <a:xfrm>
                      <a:off x="0" y="0"/>
                      <a:ext cx="2534020" cy="1689889"/>
                    </a:xfrm>
                    <a:prstGeom prst="rect">
                      <a:avLst/>
                    </a:prstGeom>
                    <a:noFill/>
                    <a:ln w="9525">
                      <a:noFill/>
                      <a:miter lim="800000"/>
                      <a:headEnd/>
                      <a:tailEnd/>
                    </a:ln>
                  </pic:spPr>
                </pic:pic>
              </a:graphicData>
            </a:graphic>
          </wp:inline>
        </w:drawing>
      </w:r>
    </w:p>
    <w:p w:rsidR="00556117" w:rsidRDefault="00F24C1A" w:rsidP="009D1F50">
      <w:pPr>
        <w:rPr>
          <w:rFonts w:ascii="Times New Roman" w:hAnsi="Times New Roman" w:cs="Times New Roman"/>
          <w:sz w:val="24"/>
          <w:szCs w:val="24"/>
        </w:rPr>
      </w:pPr>
      <w:proofErr w:type="gramStart"/>
      <w:r>
        <w:rPr>
          <w:rFonts w:ascii="Times New Roman" w:hAnsi="Times New Roman" w:cs="Times New Roman"/>
          <w:sz w:val="24"/>
          <w:szCs w:val="24"/>
        </w:rPr>
        <w:t>Figure 2.</w:t>
      </w:r>
      <w:proofErr w:type="gramEnd"/>
      <w:r w:rsidR="002873DD">
        <w:rPr>
          <w:rFonts w:ascii="Times New Roman" w:hAnsi="Times New Roman" w:cs="Times New Roman"/>
          <w:sz w:val="24"/>
          <w:szCs w:val="24"/>
        </w:rPr>
        <w:t xml:space="preserve">   </w:t>
      </w:r>
      <w:proofErr w:type="gramStart"/>
      <w:r w:rsidR="00F236AB" w:rsidRPr="00F236AB">
        <w:rPr>
          <w:rFonts w:ascii="Times New Roman" w:hAnsi="Times New Roman" w:cs="Times New Roman"/>
          <w:b/>
          <w:color w:val="FF0000"/>
          <w:sz w:val="24"/>
          <w:szCs w:val="24"/>
        </w:rPr>
        <w:t>Proper firing position</w:t>
      </w:r>
      <w:r w:rsidR="00F236AB">
        <w:rPr>
          <w:rFonts w:ascii="Times New Roman" w:hAnsi="Times New Roman" w:cs="Times New Roman"/>
          <w:b/>
          <w:color w:val="FF0000"/>
          <w:sz w:val="24"/>
          <w:szCs w:val="24"/>
        </w:rPr>
        <w:t xml:space="preserve"> from an OGPK</w:t>
      </w:r>
      <w:r w:rsidR="00F236AB" w:rsidRPr="00F236AB">
        <w:rPr>
          <w:rFonts w:ascii="Times New Roman" w:hAnsi="Times New Roman" w:cs="Times New Roman"/>
          <w:b/>
          <w:color w:val="FF0000"/>
          <w:sz w:val="24"/>
          <w:szCs w:val="24"/>
        </w:rPr>
        <w:t>.</w:t>
      </w:r>
      <w:proofErr w:type="gramEnd"/>
      <w:r w:rsidR="00F236AB">
        <w:rPr>
          <w:rFonts w:ascii="Times New Roman" w:hAnsi="Times New Roman" w:cs="Times New Roman"/>
          <w:sz w:val="24"/>
          <w:szCs w:val="24"/>
        </w:rPr>
        <w:t xml:space="preserve"> </w:t>
      </w:r>
      <w:r w:rsidR="00602892">
        <w:rPr>
          <w:rFonts w:ascii="Times New Roman" w:hAnsi="Times New Roman" w:cs="Times New Roman"/>
          <w:sz w:val="24"/>
          <w:szCs w:val="24"/>
        </w:rPr>
        <w:t xml:space="preserve">The close proximity of the target in relationship to the shooter requires the shooter to move forward to the side of the OGPK closest to the target in order to ensure the barrel extends beyond the OGPK. </w:t>
      </w:r>
      <w:r w:rsidR="00F236AB">
        <w:rPr>
          <w:rFonts w:ascii="Times New Roman" w:hAnsi="Times New Roman" w:cs="Times New Roman"/>
          <w:sz w:val="24"/>
          <w:szCs w:val="24"/>
        </w:rPr>
        <w:t>Lean</w:t>
      </w:r>
      <w:r w:rsidR="002873DD">
        <w:rPr>
          <w:rFonts w:ascii="Times New Roman" w:hAnsi="Times New Roman" w:cs="Times New Roman"/>
          <w:sz w:val="24"/>
          <w:szCs w:val="24"/>
        </w:rPr>
        <w:t xml:space="preserve"> forward </w:t>
      </w:r>
      <w:r w:rsidR="00602892">
        <w:rPr>
          <w:rFonts w:ascii="Times New Roman" w:hAnsi="Times New Roman" w:cs="Times New Roman"/>
          <w:sz w:val="24"/>
          <w:szCs w:val="24"/>
        </w:rPr>
        <w:t xml:space="preserve">over the edge of the OGPK </w:t>
      </w:r>
      <w:r w:rsidR="00F236AB">
        <w:rPr>
          <w:rFonts w:ascii="Times New Roman" w:hAnsi="Times New Roman" w:cs="Times New Roman"/>
          <w:sz w:val="24"/>
          <w:szCs w:val="24"/>
        </w:rPr>
        <w:t>while resting b</w:t>
      </w:r>
      <w:r w:rsidR="00602892">
        <w:rPr>
          <w:rFonts w:ascii="Times New Roman" w:hAnsi="Times New Roman" w:cs="Times New Roman"/>
          <w:sz w:val="24"/>
          <w:szCs w:val="24"/>
        </w:rPr>
        <w:t>ack of the hand on the edge. T</w:t>
      </w:r>
      <w:r w:rsidR="002873DD">
        <w:rPr>
          <w:rFonts w:ascii="Times New Roman" w:hAnsi="Times New Roman" w:cs="Times New Roman"/>
          <w:sz w:val="24"/>
          <w:szCs w:val="24"/>
        </w:rPr>
        <w:t>his position keeps the majority of the b</w:t>
      </w:r>
      <w:r w:rsidR="00F236AB">
        <w:rPr>
          <w:rFonts w:ascii="Times New Roman" w:hAnsi="Times New Roman" w:cs="Times New Roman"/>
          <w:sz w:val="24"/>
          <w:szCs w:val="24"/>
        </w:rPr>
        <w:t xml:space="preserve">arrel well forward of the edge and will </w:t>
      </w:r>
      <w:r w:rsidR="00322D37">
        <w:rPr>
          <w:rFonts w:ascii="Times New Roman" w:hAnsi="Times New Roman" w:cs="Times New Roman"/>
          <w:sz w:val="24"/>
          <w:szCs w:val="24"/>
        </w:rPr>
        <w:t>provide stability</w:t>
      </w:r>
      <w:r w:rsidR="00F236AB">
        <w:rPr>
          <w:rFonts w:ascii="Times New Roman" w:hAnsi="Times New Roman" w:cs="Times New Roman"/>
          <w:sz w:val="24"/>
          <w:szCs w:val="24"/>
        </w:rPr>
        <w:t xml:space="preserve"> on a moving vehicle</w:t>
      </w:r>
      <w:r w:rsidR="00322D37">
        <w:rPr>
          <w:rFonts w:ascii="Times New Roman" w:hAnsi="Times New Roman" w:cs="Times New Roman"/>
          <w:sz w:val="24"/>
          <w:szCs w:val="24"/>
        </w:rPr>
        <w:t>.</w:t>
      </w:r>
      <w:r w:rsidR="00556117">
        <w:rPr>
          <w:rFonts w:ascii="Times New Roman" w:hAnsi="Times New Roman" w:cs="Times New Roman"/>
          <w:sz w:val="24"/>
          <w:szCs w:val="24"/>
        </w:rPr>
        <w:t xml:space="preserve"> </w:t>
      </w:r>
    </w:p>
    <w:p w:rsidR="00556117" w:rsidRPr="00556117" w:rsidRDefault="00556117" w:rsidP="00556117">
      <w:pPr>
        <w:pStyle w:val="PlainText"/>
        <w:ind w:left="2880" w:firstLine="1440"/>
        <w:rPr>
          <w:rFonts w:ascii="Times New Roman" w:hAnsi="Times New Roman" w:cs="Times New Roman"/>
          <w:b/>
          <w:color w:val="FF0000"/>
          <w:sz w:val="24"/>
          <w:szCs w:val="24"/>
        </w:rPr>
      </w:pPr>
      <w:r w:rsidRPr="00556117">
        <w:rPr>
          <w:rFonts w:ascii="Times New Roman" w:hAnsi="Times New Roman" w:cs="Times New Roman"/>
          <w:b/>
          <w:color w:val="FF0000"/>
          <w:sz w:val="24"/>
          <w:szCs w:val="24"/>
        </w:rPr>
        <w:t>Note</w:t>
      </w:r>
    </w:p>
    <w:p w:rsidR="008E1AB2" w:rsidRPr="00556117" w:rsidRDefault="00556117" w:rsidP="00556117">
      <w:pPr>
        <w:pStyle w:val="PlainText"/>
        <w:ind w:firstLine="720"/>
        <w:rPr>
          <w:rFonts w:ascii="Times New Roman" w:hAnsi="Times New Roman" w:cs="Times New Roman"/>
          <w:b/>
          <w:color w:val="FF0000"/>
          <w:sz w:val="24"/>
          <w:szCs w:val="24"/>
        </w:rPr>
      </w:pPr>
      <w:r w:rsidRPr="00556117">
        <w:rPr>
          <w:rFonts w:ascii="Times New Roman" w:hAnsi="Times New Roman" w:cs="Times New Roman"/>
          <w:b/>
          <w:color w:val="FF0000"/>
          <w:sz w:val="24"/>
          <w:szCs w:val="24"/>
        </w:rPr>
        <w:t>Keep Both Eyes Open. With both eyes open you will be more aware of your surroundings.</w:t>
      </w:r>
    </w:p>
    <w:p w:rsidR="00E3235B" w:rsidRDefault="00E3235B" w:rsidP="008622D9">
      <w:pPr>
        <w:jc w:val="center"/>
        <w:rPr>
          <w:rFonts w:ascii="Times New Roman" w:hAnsi="Times New Roman" w:cs="Times New Roman"/>
          <w:sz w:val="24"/>
          <w:szCs w:val="24"/>
        </w:rPr>
      </w:pPr>
    </w:p>
    <w:p w:rsidR="00F236AB" w:rsidRDefault="00F236AB" w:rsidP="008622D9">
      <w:pPr>
        <w:jc w:val="center"/>
        <w:rPr>
          <w:rFonts w:ascii="Times New Roman" w:hAnsi="Times New Roman" w:cs="Times New Roman"/>
          <w:sz w:val="24"/>
          <w:szCs w:val="24"/>
        </w:rPr>
      </w:pPr>
    </w:p>
    <w:p w:rsidR="00F236AB" w:rsidRDefault="00F236AB" w:rsidP="008622D9">
      <w:pPr>
        <w:jc w:val="center"/>
        <w:rPr>
          <w:rFonts w:ascii="Times New Roman" w:hAnsi="Times New Roman" w:cs="Times New Roman"/>
          <w:sz w:val="24"/>
          <w:szCs w:val="24"/>
        </w:rPr>
      </w:pPr>
    </w:p>
    <w:p w:rsidR="008E1AB2" w:rsidRDefault="008E1AB2" w:rsidP="008622D9">
      <w:pPr>
        <w:jc w:val="center"/>
        <w:rPr>
          <w:rFonts w:ascii="Times New Roman" w:hAnsi="Times New Roman" w:cs="Times New Roman"/>
          <w:sz w:val="24"/>
          <w:szCs w:val="24"/>
        </w:rPr>
      </w:pPr>
    </w:p>
    <w:p w:rsidR="00F24C1A" w:rsidRDefault="008E1AB2" w:rsidP="008E1AB2">
      <w:pPr>
        <w:ind w:left="720" w:firstLine="720"/>
        <w:rPr>
          <w:rFonts w:ascii="Times New Roman" w:hAnsi="Times New Roman" w:cs="Times New Roman"/>
          <w:sz w:val="24"/>
          <w:szCs w:val="24"/>
        </w:rPr>
      </w:pPr>
      <w:r>
        <w:rPr>
          <w:rFonts w:ascii="Times New Roman" w:hAnsi="Times New Roman" w:cs="Times New Roman"/>
          <w:b/>
          <w:color w:val="FF0000"/>
          <w:sz w:val="24"/>
          <w:szCs w:val="24"/>
        </w:rPr>
        <w:lastRenderedPageBreak/>
        <w:t xml:space="preserve">  </w:t>
      </w:r>
      <w:r w:rsidRPr="008E1AB2">
        <w:rPr>
          <w:rFonts w:ascii="Times New Roman" w:hAnsi="Times New Roman" w:cs="Times New Roman"/>
          <w:b/>
          <w:color w:val="FF0000"/>
          <w:sz w:val="24"/>
          <w:szCs w:val="24"/>
        </w:rPr>
        <w:t xml:space="preserve">Improper </w:t>
      </w:r>
      <w:r>
        <w:rPr>
          <w:rFonts w:ascii="Times New Roman" w:hAnsi="Times New Roman" w:cs="Times New Roman"/>
          <w:b/>
          <w:color w:val="FF0000"/>
          <w:sz w:val="24"/>
          <w:szCs w:val="24"/>
        </w:rPr>
        <w:t>Position</w:t>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t xml:space="preserve">              Proper Position</w:t>
      </w:r>
      <w:r w:rsidR="00CF709E">
        <w:rPr>
          <w:rFonts w:ascii="Times New Roman" w:hAnsi="Times New Roman" w:cs="Times New Roman"/>
          <w:noProof/>
          <w:sz w:val="24"/>
          <w:szCs w:val="24"/>
        </w:rPr>
        <w:drawing>
          <wp:inline distT="0" distB="0" distL="0" distR="0">
            <wp:extent cx="2527276" cy="1685393"/>
            <wp:effectExtent l="19050" t="0" r="6374" b="0"/>
            <wp:docPr id="7" name="Picture 5" descr="C:\Users\scott.mccranie\Pictures\MTM MRAP HB\Turret Ricochet Mishaps 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ott.mccranie\Pictures\MTM MRAP HB\Turret Ricochet Mishaps 025.jpg"/>
                    <pic:cNvPicPr>
                      <a:picLocks noChangeAspect="1" noChangeArrowheads="1"/>
                    </pic:cNvPicPr>
                  </pic:nvPicPr>
                  <pic:blipFill>
                    <a:blip r:embed="rId10" cstate="print"/>
                    <a:srcRect/>
                    <a:stretch>
                      <a:fillRect/>
                    </a:stretch>
                  </pic:blipFill>
                  <pic:spPr bwMode="auto">
                    <a:xfrm>
                      <a:off x="0" y="0"/>
                      <a:ext cx="2535740" cy="1691037"/>
                    </a:xfrm>
                    <a:prstGeom prst="rect">
                      <a:avLst/>
                    </a:prstGeom>
                    <a:noFill/>
                    <a:ln w="9525">
                      <a:noFill/>
                      <a:miter lim="800000"/>
                      <a:headEnd/>
                      <a:tailEnd/>
                    </a:ln>
                  </pic:spPr>
                </pic:pic>
              </a:graphicData>
            </a:graphic>
          </wp:inline>
        </w:drawing>
      </w:r>
      <w:r w:rsidR="00CF709E">
        <w:rPr>
          <w:rFonts w:ascii="Times New Roman" w:hAnsi="Times New Roman" w:cs="Times New Roman"/>
          <w:noProof/>
          <w:sz w:val="24"/>
          <w:szCs w:val="24"/>
        </w:rPr>
        <w:drawing>
          <wp:inline distT="0" distB="0" distL="0" distR="0">
            <wp:extent cx="2542995" cy="1695873"/>
            <wp:effectExtent l="19050" t="0" r="0" b="0"/>
            <wp:docPr id="8" name="Picture 6" descr="C:\Users\scott.mccranie\Pictures\MTM MRAP HB\Turret Ricochet Mishaps 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ott.mccranie\Pictures\MTM MRAP HB\Turret Ricochet Mishaps 027.jpg"/>
                    <pic:cNvPicPr>
                      <a:picLocks noChangeAspect="1" noChangeArrowheads="1"/>
                    </pic:cNvPicPr>
                  </pic:nvPicPr>
                  <pic:blipFill>
                    <a:blip r:embed="rId11" cstate="print"/>
                    <a:srcRect/>
                    <a:stretch>
                      <a:fillRect/>
                    </a:stretch>
                  </pic:blipFill>
                  <pic:spPr bwMode="auto">
                    <a:xfrm>
                      <a:off x="0" y="0"/>
                      <a:ext cx="2545974" cy="1697860"/>
                    </a:xfrm>
                    <a:prstGeom prst="rect">
                      <a:avLst/>
                    </a:prstGeom>
                    <a:noFill/>
                    <a:ln w="9525">
                      <a:noFill/>
                      <a:miter lim="800000"/>
                      <a:headEnd/>
                      <a:tailEnd/>
                    </a:ln>
                  </pic:spPr>
                </pic:pic>
              </a:graphicData>
            </a:graphic>
          </wp:inline>
        </w:drawing>
      </w:r>
    </w:p>
    <w:p w:rsidR="00F24C1A" w:rsidRDefault="00F24C1A" w:rsidP="009D1F50">
      <w:pPr>
        <w:rPr>
          <w:rFonts w:ascii="Times New Roman" w:hAnsi="Times New Roman" w:cs="Times New Roman"/>
          <w:sz w:val="24"/>
          <w:szCs w:val="24"/>
        </w:rPr>
      </w:pPr>
      <w:proofErr w:type="gramStart"/>
      <w:r>
        <w:rPr>
          <w:rFonts w:ascii="Times New Roman" w:hAnsi="Times New Roman" w:cs="Times New Roman"/>
          <w:sz w:val="24"/>
          <w:szCs w:val="24"/>
        </w:rPr>
        <w:t>Figure 3.</w:t>
      </w:r>
      <w:proofErr w:type="gramEnd"/>
      <w:r w:rsidR="0075146B">
        <w:rPr>
          <w:rFonts w:ascii="Times New Roman" w:hAnsi="Times New Roman" w:cs="Times New Roman"/>
          <w:sz w:val="24"/>
          <w:szCs w:val="24"/>
        </w:rPr>
        <w:t xml:space="preserve"> The Soldier on the left is more vulnerable to accidental </w:t>
      </w:r>
      <w:r w:rsidR="000D55CC">
        <w:rPr>
          <w:rFonts w:ascii="Times New Roman" w:hAnsi="Times New Roman" w:cs="Times New Roman"/>
          <w:sz w:val="24"/>
          <w:szCs w:val="24"/>
        </w:rPr>
        <w:t xml:space="preserve">round </w:t>
      </w:r>
      <w:r w:rsidR="0075146B">
        <w:rPr>
          <w:rFonts w:ascii="Times New Roman" w:hAnsi="Times New Roman" w:cs="Times New Roman"/>
          <w:sz w:val="24"/>
          <w:szCs w:val="24"/>
        </w:rPr>
        <w:t xml:space="preserve">impacts </w:t>
      </w:r>
      <w:r w:rsidR="00F236AB">
        <w:rPr>
          <w:rFonts w:ascii="Times New Roman" w:hAnsi="Times New Roman" w:cs="Times New Roman"/>
          <w:sz w:val="24"/>
          <w:szCs w:val="24"/>
        </w:rPr>
        <w:t xml:space="preserve">into the OGPK </w:t>
      </w:r>
      <w:r w:rsidR="0075146B">
        <w:rPr>
          <w:rFonts w:ascii="Times New Roman" w:hAnsi="Times New Roman" w:cs="Times New Roman"/>
          <w:sz w:val="24"/>
          <w:szCs w:val="24"/>
        </w:rPr>
        <w:t xml:space="preserve">by standing back from the side of the OGPK. The Soldier on the right is in a stable firing position by placing the back of his hand on the edge of the OGPK.  </w:t>
      </w:r>
      <w:r w:rsidR="00602892">
        <w:rPr>
          <w:rFonts w:ascii="Times New Roman" w:hAnsi="Times New Roman" w:cs="Times New Roman"/>
          <w:sz w:val="24"/>
          <w:szCs w:val="24"/>
        </w:rPr>
        <w:t xml:space="preserve">The position on the right is the preferred position to engage targets less than 50 meters. </w:t>
      </w:r>
    </w:p>
    <w:p w:rsidR="008E1AB2" w:rsidRDefault="008E1AB2" w:rsidP="008622D9">
      <w:pPr>
        <w:jc w:val="center"/>
        <w:rPr>
          <w:rFonts w:ascii="Times New Roman" w:hAnsi="Times New Roman" w:cs="Times New Roman"/>
          <w:sz w:val="24"/>
          <w:szCs w:val="24"/>
        </w:rPr>
      </w:pPr>
    </w:p>
    <w:p w:rsidR="008E1AB2" w:rsidRPr="008E1AB2" w:rsidRDefault="008E1AB2" w:rsidP="008E1AB2">
      <w:pPr>
        <w:ind w:left="720" w:firstLine="720"/>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8E1AB2">
        <w:rPr>
          <w:rFonts w:ascii="Times New Roman" w:hAnsi="Times New Roman" w:cs="Times New Roman"/>
          <w:b/>
          <w:color w:val="FF0000"/>
          <w:sz w:val="24"/>
          <w:szCs w:val="24"/>
        </w:rPr>
        <w:t xml:space="preserve">Improper </w:t>
      </w:r>
      <w:r>
        <w:rPr>
          <w:rFonts w:ascii="Times New Roman" w:hAnsi="Times New Roman" w:cs="Times New Roman"/>
          <w:b/>
          <w:color w:val="FF0000"/>
          <w:sz w:val="24"/>
          <w:szCs w:val="24"/>
        </w:rPr>
        <w:t>Position</w:t>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t xml:space="preserve">              Proper Position</w:t>
      </w:r>
      <w:r w:rsidR="003377FB">
        <w:rPr>
          <w:rFonts w:ascii="Times New Roman" w:hAnsi="Times New Roman" w:cs="Times New Roman"/>
          <w:noProof/>
          <w:sz w:val="24"/>
          <w:szCs w:val="24"/>
        </w:rPr>
        <w:drawing>
          <wp:inline distT="0" distB="0" distL="0" distR="0">
            <wp:extent cx="2574160" cy="1716657"/>
            <wp:effectExtent l="19050" t="0" r="0" b="0"/>
            <wp:docPr id="9" name="Picture 7" descr="C:\Users\scott.mccranie\Pictures\MRAP Turret Mishaps\Turret Ricochet Mishaps 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ott.mccranie\Pictures\MRAP Turret Mishaps\Turret Ricochet Mishaps 028.jpg"/>
                    <pic:cNvPicPr>
                      <a:picLocks noChangeAspect="1" noChangeArrowheads="1"/>
                    </pic:cNvPicPr>
                  </pic:nvPicPr>
                  <pic:blipFill>
                    <a:blip r:embed="rId12" cstate="print"/>
                    <a:srcRect/>
                    <a:stretch>
                      <a:fillRect/>
                    </a:stretch>
                  </pic:blipFill>
                  <pic:spPr bwMode="auto">
                    <a:xfrm>
                      <a:off x="0" y="0"/>
                      <a:ext cx="2594582" cy="1730276"/>
                    </a:xfrm>
                    <a:prstGeom prst="rect">
                      <a:avLst/>
                    </a:prstGeom>
                    <a:noFill/>
                    <a:ln w="9525">
                      <a:noFill/>
                      <a:miter lim="800000"/>
                      <a:headEnd/>
                      <a:tailEnd/>
                    </a:ln>
                  </pic:spPr>
                </pic:pic>
              </a:graphicData>
            </a:graphic>
          </wp:inline>
        </w:drawing>
      </w:r>
      <w:r w:rsidR="003377FB" w:rsidRPr="003377FB">
        <w:rPr>
          <w:rFonts w:ascii="Times New Roman" w:hAnsi="Times New Roman" w:cs="Times New Roman"/>
          <w:noProof/>
          <w:sz w:val="24"/>
          <w:szCs w:val="24"/>
        </w:rPr>
        <w:drawing>
          <wp:inline distT="0" distB="0" distL="0" distR="0">
            <wp:extent cx="2574160" cy="1716657"/>
            <wp:effectExtent l="19050" t="0" r="0" b="0"/>
            <wp:docPr id="12" name="Picture 8" descr="C:\Users\scott.mccranie\Pictures\MRAP Turret Mishaps\Turret Ricochet Mishaps 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cott.mccranie\Pictures\MRAP Turret Mishaps\Turret Ricochet Mishaps 030.jpg"/>
                    <pic:cNvPicPr>
                      <a:picLocks noChangeAspect="1" noChangeArrowheads="1"/>
                    </pic:cNvPicPr>
                  </pic:nvPicPr>
                  <pic:blipFill>
                    <a:blip r:embed="rId13" cstate="print"/>
                    <a:srcRect/>
                    <a:stretch>
                      <a:fillRect/>
                    </a:stretch>
                  </pic:blipFill>
                  <pic:spPr bwMode="auto">
                    <a:xfrm>
                      <a:off x="0" y="0"/>
                      <a:ext cx="2585036" cy="1723910"/>
                    </a:xfrm>
                    <a:prstGeom prst="rect">
                      <a:avLst/>
                    </a:prstGeom>
                    <a:noFill/>
                    <a:ln w="9525">
                      <a:noFill/>
                      <a:miter lim="800000"/>
                      <a:headEnd/>
                      <a:tailEnd/>
                    </a:ln>
                  </pic:spPr>
                </pic:pic>
              </a:graphicData>
            </a:graphic>
          </wp:inline>
        </w:drawing>
      </w:r>
      <w:r>
        <w:rPr>
          <w:rFonts w:ascii="Times New Roman" w:hAnsi="Times New Roman" w:cs="Times New Roman"/>
          <w:b/>
          <w:color w:val="FF0000"/>
          <w:sz w:val="24"/>
          <w:szCs w:val="24"/>
        </w:rPr>
        <w:t xml:space="preserve">  </w:t>
      </w:r>
    </w:p>
    <w:p w:rsidR="00F24C1A" w:rsidRDefault="003377FB" w:rsidP="009D1F50">
      <w:pPr>
        <w:rPr>
          <w:rFonts w:ascii="Times New Roman" w:hAnsi="Times New Roman" w:cs="Times New Roman"/>
          <w:sz w:val="24"/>
          <w:szCs w:val="24"/>
        </w:rPr>
      </w:pPr>
      <w:proofErr w:type="gramStart"/>
      <w:r>
        <w:rPr>
          <w:rFonts w:ascii="Times New Roman" w:hAnsi="Times New Roman" w:cs="Times New Roman"/>
          <w:sz w:val="24"/>
          <w:szCs w:val="24"/>
        </w:rPr>
        <w:t>Figure 4.</w:t>
      </w:r>
      <w:proofErr w:type="gramEnd"/>
      <w:r w:rsidR="0075146B">
        <w:rPr>
          <w:rFonts w:ascii="Times New Roman" w:hAnsi="Times New Roman" w:cs="Times New Roman"/>
          <w:sz w:val="24"/>
          <w:szCs w:val="24"/>
        </w:rPr>
        <w:t xml:space="preserve"> </w:t>
      </w:r>
      <w:r w:rsidR="00E3235B">
        <w:rPr>
          <w:rFonts w:ascii="Times New Roman" w:hAnsi="Times New Roman" w:cs="Times New Roman"/>
          <w:sz w:val="24"/>
          <w:szCs w:val="24"/>
        </w:rPr>
        <w:t xml:space="preserve">  </w:t>
      </w:r>
      <w:r w:rsidR="0075146B">
        <w:rPr>
          <w:rFonts w:ascii="Times New Roman" w:hAnsi="Times New Roman" w:cs="Times New Roman"/>
          <w:sz w:val="24"/>
          <w:szCs w:val="24"/>
        </w:rPr>
        <w:t xml:space="preserve">Notice the difference between the two firing positions. The left </w:t>
      </w:r>
      <w:r w:rsidR="00E3235B">
        <w:rPr>
          <w:rFonts w:ascii="Times New Roman" w:hAnsi="Times New Roman" w:cs="Times New Roman"/>
          <w:sz w:val="24"/>
          <w:szCs w:val="24"/>
        </w:rPr>
        <w:t>photo shows the Soldier</w:t>
      </w:r>
      <w:r w:rsidR="0075146B">
        <w:rPr>
          <w:rFonts w:ascii="Times New Roman" w:hAnsi="Times New Roman" w:cs="Times New Roman"/>
          <w:sz w:val="24"/>
          <w:szCs w:val="24"/>
        </w:rPr>
        <w:t xml:space="preserve"> is positioned to the rear of the OGPK</w:t>
      </w:r>
      <w:r w:rsidR="009D1F50">
        <w:rPr>
          <w:rFonts w:ascii="Times New Roman" w:hAnsi="Times New Roman" w:cs="Times New Roman"/>
          <w:sz w:val="24"/>
          <w:szCs w:val="24"/>
        </w:rPr>
        <w:t xml:space="preserve">. The CCO is sighted just above the edge, but the weapon barrel </w:t>
      </w:r>
      <w:r w:rsidR="0075146B">
        <w:rPr>
          <w:rFonts w:ascii="Times New Roman" w:hAnsi="Times New Roman" w:cs="Times New Roman"/>
          <w:sz w:val="24"/>
          <w:szCs w:val="24"/>
        </w:rPr>
        <w:t xml:space="preserve">does not clear the edge of the OGPK when attempting to engage </w:t>
      </w:r>
      <w:r w:rsidR="00F236AB">
        <w:rPr>
          <w:rFonts w:ascii="Times New Roman" w:hAnsi="Times New Roman" w:cs="Times New Roman"/>
          <w:sz w:val="24"/>
          <w:szCs w:val="24"/>
        </w:rPr>
        <w:t xml:space="preserve">close in </w:t>
      </w:r>
      <w:r w:rsidR="0075146B">
        <w:rPr>
          <w:rFonts w:ascii="Times New Roman" w:hAnsi="Times New Roman" w:cs="Times New Roman"/>
          <w:sz w:val="24"/>
          <w:szCs w:val="24"/>
        </w:rPr>
        <w:t xml:space="preserve">targets. </w:t>
      </w:r>
      <w:r w:rsidR="00E3235B">
        <w:rPr>
          <w:rFonts w:ascii="Times New Roman" w:hAnsi="Times New Roman" w:cs="Times New Roman"/>
          <w:sz w:val="24"/>
          <w:szCs w:val="24"/>
        </w:rPr>
        <w:t>The right photo shows a Soldier in a proper firing position with the barrel well forward of the edge of the OGPK.</w:t>
      </w:r>
      <w:r w:rsidR="008E1AB2">
        <w:rPr>
          <w:rFonts w:ascii="Times New Roman" w:hAnsi="Times New Roman" w:cs="Times New Roman"/>
          <w:sz w:val="24"/>
          <w:szCs w:val="24"/>
        </w:rPr>
        <w:t xml:space="preserve"> </w:t>
      </w:r>
    </w:p>
    <w:p w:rsidR="003377FB" w:rsidRDefault="003377FB" w:rsidP="008622D9">
      <w:pPr>
        <w:jc w:val="center"/>
        <w:rPr>
          <w:rFonts w:ascii="Times New Roman" w:hAnsi="Times New Roman" w:cs="Times New Roman"/>
          <w:sz w:val="24"/>
          <w:szCs w:val="24"/>
        </w:rPr>
      </w:pPr>
    </w:p>
    <w:p w:rsidR="00F24C1A" w:rsidRPr="008622D9" w:rsidRDefault="00F24C1A" w:rsidP="008622D9">
      <w:pPr>
        <w:jc w:val="center"/>
        <w:rPr>
          <w:rFonts w:ascii="Times New Roman" w:hAnsi="Times New Roman" w:cs="Times New Roman"/>
          <w:sz w:val="24"/>
          <w:szCs w:val="24"/>
        </w:rPr>
      </w:pPr>
    </w:p>
    <w:sectPr w:rsidR="00F24C1A" w:rsidRPr="008622D9" w:rsidSect="00837A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1E2"/>
    <w:multiLevelType w:val="hybridMultilevel"/>
    <w:tmpl w:val="BC14FECC"/>
    <w:lvl w:ilvl="0" w:tplc="04090001">
      <w:start w:val="1"/>
      <w:numFmt w:val="bullet"/>
      <w:lvlText w:val=""/>
      <w:lvlJc w:val="left"/>
      <w:pPr>
        <w:ind w:left="720" w:hanging="360"/>
      </w:pPr>
      <w:rPr>
        <w:rFonts w:ascii="Symbol" w:hAnsi="Symbol" w:hint="default"/>
      </w:rPr>
    </w:lvl>
    <w:lvl w:ilvl="1" w:tplc="A4EA2748">
      <w:numFmt w:val="bullet"/>
      <w:lvlText w:val="•"/>
      <w:lvlJc w:val="left"/>
      <w:pPr>
        <w:ind w:left="135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811B6"/>
    <w:multiLevelType w:val="hybridMultilevel"/>
    <w:tmpl w:val="4E601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A35B0C"/>
    <w:multiLevelType w:val="hybridMultilevel"/>
    <w:tmpl w:val="42E6D9EE"/>
    <w:lvl w:ilvl="0" w:tplc="A4EA27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A46657"/>
    <w:multiLevelType w:val="hybridMultilevel"/>
    <w:tmpl w:val="694C18C4"/>
    <w:lvl w:ilvl="0" w:tplc="C56683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D5BA7"/>
    <w:multiLevelType w:val="hybridMultilevel"/>
    <w:tmpl w:val="D0E2FBAE"/>
    <w:lvl w:ilvl="0" w:tplc="C56683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C2617"/>
    <w:multiLevelType w:val="hybridMultilevel"/>
    <w:tmpl w:val="DB80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EF7A39"/>
    <w:multiLevelType w:val="hybridMultilevel"/>
    <w:tmpl w:val="8550F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767A1"/>
    <w:rsid w:val="000D17B2"/>
    <w:rsid w:val="000D55CC"/>
    <w:rsid w:val="00123BDC"/>
    <w:rsid w:val="00144A08"/>
    <w:rsid w:val="001675F0"/>
    <w:rsid w:val="001767A1"/>
    <w:rsid w:val="002873DD"/>
    <w:rsid w:val="00322D37"/>
    <w:rsid w:val="00326B68"/>
    <w:rsid w:val="003377FB"/>
    <w:rsid w:val="00556117"/>
    <w:rsid w:val="0058464B"/>
    <w:rsid w:val="00602892"/>
    <w:rsid w:val="0075146B"/>
    <w:rsid w:val="00772DBD"/>
    <w:rsid w:val="007A2069"/>
    <w:rsid w:val="007B51C2"/>
    <w:rsid w:val="007F737C"/>
    <w:rsid w:val="00837ABE"/>
    <w:rsid w:val="008622D9"/>
    <w:rsid w:val="008E1AB2"/>
    <w:rsid w:val="009D1F50"/>
    <w:rsid w:val="00A72CCF"/>
    <w:rsid w:val="00AB3856"/>
    <w:rsid w:val="00C4118A"/>
    <w:rsid w:val="00C6462A"/>
    <w:rsid w:val="00CB56C7"/>
    <w:rsid w:val="00CF709E"/>
    <w:rsid w:val="00E3235B"/>
    <w:rsid w:val="00F236AB"/>
    <w:rsid w:val="00F24C1A"/>
    <w:rsid w:val="00F578B0"/>
    <w:rsid w:val="00FA5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A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7A1"/>
    <w:pPr>
      <w:ind w:left="720"/>
      <w:contextualSpacing/>
    </w:pPr>
  </w:style>
  <w:style w:type="paragraph" w:styleId="PlainText">
    <w:name w:val="Plain Text"/>
    <w:basedOn w:val="Normal"/>
    <w:link w:val="PlainTextChar"/>
    <w:uiPriority w:val="99"/>
    <w:semiHidden/>
    <w:unhideWhenUsed/>
    <w:rsid w:val="008622D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622D9"/>
    <w:rPr>
      <w:rFonts w:ascii="Consolas" w:hAnsi="Consolas"/>
      <w:sz w:val="21"/>
      <w:szCs w:val="21"/>
    </w:rPr>
  </w:style>
  <w:style w:type="paragraph" w:styleId="BalloonText">
    <w:name w:val="Balloon Text"/>
    <w:basedOn w:val="Normal"/>
    <w:link w:val="BalloonTextChar"/>
    <w:uiPriority w:val="99"/>
    <w:semiHidden/>
    <w:unhideWhenUsed/>
    <w:rsid w:val="000D1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7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028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7255B-5014-47A7-A568-67EE5756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scott.mccranie</dc:creator>
  <cp:lastModifiedBy>scott.mccranie</cp:lastModifiedBy>
  <cp:revision>9</cp:revision>
  <dcterms:created xsi:type="dcterms:W3CDTF">2010-07-29T18:50:00Z</dcterms:created>
  <dcterms:modified xsi:type="dcterms:W3CDTF">2010-08-09T19:29:00Z</dcterms:modified>
</cp:coreProperties>
</file>