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F" w:rsidRDefault="00E170FF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AB1A22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</w:t>
      </w:r>
      <w:r w:rsidR="00261727">
        <w:rPr>
          <w:rFonts w:ascii="Calibri" w:hAnsi="Calibri"/>
          <w:b/>
          <w:sz w:val="32"/>
          <w:szCs w:val="32"/>
        </w:rPr>
        <w:t xml:space="preserve"> </w:t>
      </w:r>
      <w:r w:rsidR="005824F7" w:rsidRPr="006E6507">
        <w:rPr>
          <w:rFonts w:ascii="Calibri" w:hAnsi="Calibri"/>
          <w:b/>
          <w:sz w:val="32"/>
          <w:szCs w:val="32"/>
        </w:rPr>
        <w:t>Accessing Your GPR Settings</w:t>
      </w:r>
      <w:r w:rsidR="00AB1A22">
        <w:rPr>
          <w:rFonts w:ascii="Calibri" w:hAnsi="Calibri"/>
          <w:b/>
          <w:sz w:val="32"/>
          <w:szCs w:val="32"/>
        </w:rPr>
        <w:t>:</w:t>
      </w:r>
    </w:p>
    <w:p w:rsidR="00221CB0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5824F7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 xml:space="preserve">    </w:t>
      </w:r>
      <w:r w:rsidR="00D00AE0">
        <w:rPr>
          <w:rFonts w:ascii="Calibri" w:hAnsi="Calibri"/>
          <w:b/>
          <w:sz w:val="32"/>
          <w:szCs w:val="32"/>
        </w:rPr>
        <w:t xml:space="preserve">   </w:t>
      </w:r>
      <w:r w:rsidR="005824F7" w:rsidRPr="006E6507">
        <w:rPr>
          <w:rFonts w:ascii="Calibri" w:hAnsi="Calibri"/>
          <w:sz w:val="32"/>
          <w:szCs w:val="32"/>
        </w:rPr>
        <w:t>-</w:t>
      </w:r>
      <w:r>
        <w:rPr>
          <w:rFonts w:ascii="Calibri" w:hAnsi="Calibri"/>
          <w:sz w:val="32"/>
          <w:szCs w:val="32"/>
        </w:rPr>
        <w:t xml:space="preserve"> </w:t>
      </w:r>
      <w:r w:rsidR="00985BE7" w:rsidRPr="00AB1A22">
        <w:rPr>
          <w:rFonts w:ascii="Calibri" w:hAnsi="Calibri"/>
          <w:sz w:val="28"/>
          <w:szCs w:val="28"/>
        </w:rPr>
        <w:t>Rotate selector knob to “Setup”</w:t>
      </w:r>
    </w:p>
    <w:p w:rsidR="005824F7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AB1A22">
        <w:rPr>
          <w:rFonts w:ascii="Calibri" w:hAnsi="Calibri"/>
          <w:sz w:val="28"/>
          <w:szCs w:val="28"/>
        </w:rPr>
        <w:t xml:space="preserve">    </w:t>
      </w:r>
      <w:r w:rsidR="00D00AE0">
        <w:rPr>
          <w:rFonts w:ascii="Calibri" w:hAnsi="Calibri"/>
          <w:sz w:val="28"/>
          <w:szCs w:val="28"/>
        </w:rPr>
        <w:t xml:space="preserve">    </w:t>
      </w:r>
      <w:r w:rsidR="005824F7" w:rsidRPr="00AB1A22">
        <w:rPr>
          <w:rFonts w:ascii="Calibri" w:hAnsi="Calibri"/>
          <w:sz w:val="28"/>
          <w:szCs w:val="28"/>
        </w:rPr>
        <w:t>- Toggle “Mode” button until GPR only is lit.</w:t>
      </w:r>
    </w:p>
    <w:p w:rsidR="005824F7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AB1A22">
        <w:rPr>
          <w:rFonts w:ascii="Calibri" w:hAnsi="Calibri"/>
          <w:sz w:val="28"/>
          <w:szCs w:val="28"/>
        </w:rPr>
        <w:t xml:space="preserve">    </w:t>
      </w:r>
      <w:r w:rsidR="00D00AE0">
        <w:rPr>
          <w:rFonts w:ascii="Calibri" w:hAnsi="Calibri"/>
          <w:sz w:val="28"/>
          <w:szCs w:val="28"/>
        </w:rPr>
        <w:t xml:space="preserve">    </w:t>
      </w:r>
      <w:r w:rsidR="005824F7" w:rsidRPr="00AB1A22">
        <w:rPr>
          <w:rFonts w:ascii="Calibri" w:hAnsi="Calibri"/>
          <w:sz w:val="28"/>
          <w:szCs w:val="28"/>
        </w:rPr>
        <w:t xml:space="preserve">- Press and hold </w:t>
      </w:r>
      <w:r w:rsidR="00985BE7" w:rsidRPr="00AB1A22">
        <w:rPr>
          <w:rFonts w:ascii="Calibri" w:hAnsi="Calibri"/>
          <w:sz w:val="28"/>
          <w:szCs w:val="28"/>
        </w:rPr>
        <w:t>“</w:t>
      </w:r>
      <w:r w:rsidR="005824F7" w:rsidRPr="00AB1A22">
        <w:rPr>
          <w:rFonts w:ascii="Calibri" w:hAnsi="Calibri"/>
          <w:sz w:val="28"/>
          <w:szCs w:val="28"/>
        </w:rPr>
        <w:t>C</w:t>
      </w:r>
      <w:r w:rsidR="00985BE7" w:rsidRPr="00AB1A22">
        <w:rPr>
          <w:rFonts w:ascii="Calibri" w:hAnsi="Calibri"/>
          <w:sz w:val="28"/>
          <w:szCs w:val="28"/>
        </w:rPr>
        <w:t>” button</w:t>
      </w:r>
      <w:r w:rsidR="005824F7" w:rsidRPr="00AB1A22">
        <w:rPr>
          <w:rFonts w:ascii="Calibri" w:hAnsi="Calibri"/>
          <w:sz w:val="28"/>
          <w:szCs w:val="28"/>
        </w:rPr>
        <w:t xml:space="preserve"> until you hear a beep.</w:t>
      </w:r>
    </w:p>
    <w:p w:rsidR="005824F7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AB1A22">
        <w:rPr>
          <w:rFonts w:ascii="Calibri" w:hAnsi="Calibri"/>
          <w:sz w:val="28"/>
          <w:szCs w:val="28"/>
        </w:rPr>
        <w:t xml:space="preserve">    </w:t>
      </w:r>
      <w:r w:rsidR="00D00AE0">
        <w:rPr>
          <w:rFonts w:ascii="Calibri" w:hAnsi="Calibri"/>
          <w:sz w:val="28"/>
          <w:szCs w:val="28"/>
        </w:rPr>
        <w:t xml:space="preserve">    </w:t>
      </w:r>
      <w:r w:rsidR="005824F7" w:rsidRPr="00AB1A22">
        <w:rPr>
          <w:rFonts w:ascii="Calibri" w:hAnsi="Calibri"/>
          <w:sz w:val="28"/>
          <w:szCs w:val="28"/>
        </w:rPr>
        <w:t>- You are now ready to change your GPR settings.</w:t>
      </w:r>
    </w:p>
    <w:p w:rsidR="00E170FF" w:rsidRPr="00AB1A22" w:rsidRDefault="00E170FF" w:rsidP="00981DE5">
      <w:pPr>
        <w:spacing w:line="240" w:lineRule="auto"/>
        <w:contextualSpacing/>
        <w:rPr>
          <w:sz w:val="28"/>
          <w:szCs w:val="28"/>
        </w:rPr>
      </w:pPr>
    </w:p>
    <w:tbl>
      <w:tblPr>
        <w:tblW w:w="4386" w:type="pct"/>
        <w:tblInd w:w="522" w:type="dxa"/>
        <w:tblCellMar>
          <w:left w:w="0" w:type="dxa"/>
          <w:right w:w="0" w:type="dxa"/>
        </w:tblCellMar>
        <w:tblLook w:val="04A0"/>
      </w:tblPr>
      <w:tblGrid>
        <w:gridCol w:w="1237"/>
        <w:gridCol w:w="2442"/>
        <w:gridCol w:w="1665"/>
        <w:gridCol w:w="1288"/>
      </w:tblGrid>
      <w:tr w:rsidR="003134E8" w:rsidRPr="00AB1A22" w:rsidTr="00261727">
        <w:trPr>
          <w:trHeight w:val="25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AB1A22" w:rsidRDefault="00261727" w:rsidP="000046F3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E2F6F" w:rsidRPr="003134E8" w:rsidTr="00261727">
        <w:trPr>
          <w:trHeight w:val="259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LED</w:t>
            </w:r>
            <w:r w:rsidRPr="00F505F2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Adjustment</w:t>
            </w:r>
            <w:r w:rsidRPr="00F505F2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Range</w:t>
            </w:r>
            <w:r w:rsidRPr="00F505F2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Default </w:t>
            </w:r>
          </w:p>
        </w:tc>
      </w:tr>
      <w:tr w:rsidR="000E2F6F" w:rsidRPr="003134E8" w:rsidTr="00261727">
        <w:trPr>
          <w:trHeight w:val="473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11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Start Point</w:t>
            </w:r>
          </w:p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“Top - Down” 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30 – 80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30 </w:t>
            </w:r>
          </w:p>
        </w:tc>
      </w:tr>
      <w:tr w:rsidR="000E2F6F" w:rsidRPr="003134E8" w:rsidTr="00261727">
        <w:trPr>
          <w:trHeight w:val="473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11F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Stop Point</w:t>
            </w:r>
          </w:p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“Bottom – Up” 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255 – 100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255 </w:t>
            </w:r>
          </w:p>
        </w:tc>
      </w:tr>
      <w:tr w:rsidR="000E2F6F" w:rsidRPr="003134E8" w:rsidTr="00261727">
        <w:trPr>
          <w:trHeight w:val="473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12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Linear Gain</w:t>
            </w:r>
          </w:p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“GPR Sensitivity”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10 – 50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28 </w:t>
            </w:r>
          </w:p>
        </w:tc>
      </w:tr>
      <w:tr w:rsidR="000E2F6F" w:rsidRPr="003134E8" w:rsidTr="00261727">
        <w:trPr>
          <w:trHeight w:val="686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11 + 12 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>Time Variable Gain (TVG)</w:t>
            </w:r>
          </w:p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“GPR Power” 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 – 10 </w:t>
            </w:r>
          </w:p>
        </w:tc>
        <w:tc>
          <w:tcPr>
            <w:tcW w:w="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4E8" w:rsidRPr="00F505F2" w:rsidRDefault="003134E8" w:rsidP="000046F3">
            <w:pPr>
              <w:spacing w:line="240" w:lineRule="auto"/>
              <w:contextualSpacing/>
              <w:rPr>
                <w:rFonts w:ascii="Calibri" w:hAnsi="Calibri"/>
                <w:sz w:val="28"/>
                <w:szCs w:val="28"/>
              </w:rPr>
            </w:pPr>
            <w:r w:rsidRPr="00F505F2">
              <w:rPr>
                <w:rFonts w:ascii="Calibri" w:hAnsi="Calibri"/>
                <w:sz w:val="28"/>
                <w:szCs w:val="28"/>
              </w:rPr>
              <w:t xml:space="preserve">1 </w:t>
            </w:r>
          </w:p>
        </w:tc>
      </w:tr>
    </w:tbl>
    <w:p w:rsidR="00AB1A22" w:rsidRDefault="00AB1A22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A2209B" w:rsidRDefault="00261727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</w:t>
      </w:r>
      <w:r w:rsidR="00E170FF">
        <w:rPr>
          <w:rFonts w:ascii="Calibri" w:hAnsi="Calibri"/>
          <w:b/>
          <w:sz w:val="32"/>
          <w:szCs w:val="32"/>
        </w:rPr>
        <w:t>Changing</w:t>
      </w:r>
      <w:r w:rsidR="00A2209B" w:rsidRPr="006E6507">
        <w:rPr>
          <w:rFonts w:ascii="Calibri" w:hAnsi="Calibri"/>
          <w:b/>
          <w:sz w:val="32"/>
          <w:szCs w:val="32"/>
        </w:rPr>
        <w:t xml:space="preserve"> GPR Settings</w:t>
      </w:r>
      <w:r w:rsidR="00AB1A22">
        <w:rPr>
          <w:rFonts w:ascii="Calibri" w:hAnsi="Calibri"/>
          <w:b/>
          <w:sz w:val="32"/>
          <w:szCs w:val="32"/>
        </w:rPr>
        <w:t>:</w:t>
      </w:r>
    </w:p>
    <w:p w:rsidR="00E170FF" w:rsidRDefault="00E170FF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F505F2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F505F2">
        <w:rPr>
          <w:rFonts w:ascii="Calibri" w:hAnsi="Calibri"/>
          <w:sz w:val="28"/>
          <w:szCs w:val="28"/>
        </w:rPr>
        <w:t>These settings allow</w:t>
      </w:r>
      <w:r w:rsidR="00A2209B" w:rsidRPr="00AB1A22">
        <w:rPr>
          <w:rFonts w:ascii="Calibri" w:hAnsi="Calibri"/>
          <w:sz w:val="28"/>
          <w:szCs w:val="28"/>
        </w:rPr>
        <w:t xml:space="preserve"> you </w:t>
      </w:r>
      <w:r>
        <w:rPr>
          <w:rFonts w:ascii="Calibri" w:hAnsi="Calibri"/>
          <w:sz w:val="28"/>
          <w:szCs w:val="28"/>
        </w:rPr>
        <w:t>to make changes</w:t>
      </w:r>
      <w:r w:rsidR="00F505F2">
        <w:rPr>
          <w:rFonts w:ascii="Calibri" w:hAnsi="Calibri"/>
          <w:sz w:val="28"/>
          <w:szCs w:val="28"/>
        </w:rPr>
        <w:t xml:space="preserve"> to</w:t>
      </w:r>
      <w:r>
        <w:rPr>
          <w:rFonts w:ascii="Calibri" w:hAnsi="Calibri"/>
          <w:sz w:val="28"/>
          <w:szCs w:val="28"/>
        </w:rPr>
        <w:t xml:space="preserve"> the </w:t>
      </w:r>
      <w:r w:rsidR="00F505F2">
        <w:rPr>
          <w:rFonts w:ascii="Calibri" w:hAnsi="Calibri"/>
          <w:sz w:val="28"/>
          <w:szCs w:val="28"/>
        </w:rPr>
        <w:t>c</w:t>
      </w:r>
      <w:r>
        <w:rPr>
          <w:rFonts w:ascii="Calibri" w:hAnsi="Calibri"/>
          <w:sz w:val="28"/>
          <w:szCs w:val="28"/>
        </w:rPr>
        <w:t xml:space="preserve">eiling and </w:t>
      </w:r>
    </w:p>
    <w:p w:rsidR="00A2209B" w:rsidRPr="00AB1A22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f</w:t>
      </w:r>
      <w:r w:rsidR="00261727">
        <w:rPr>
          <w:rFonts w:ascii="Calibri" w:hAnsi="Calibri"/>
          <w:sz w:val="28"/>
          <w:szCs w:val="28"/>
        </w:rPr>
        <w:t>loor</w:t>
      </w:r>
      <w:proofErr w:type="gramStart"/>
      <w:r>
        <w:rPr>
          <w:rFonts w:ascii="Calibri" w:hAnsi="Calibri"/>
          <w:sz w:val="28"/>
          <w:szCs w:val="28"/>
        </w:rPr>
        <w:t>.</w:t>
      </w:r>
      <w:r w:rsidR="00D00AE0">
        <w:rPr>
          <w:rFonts w:ascii="Calibri" w:hAnsi="Calibri"/>
          <w:sz w:val="28"/>
          <w:szCs w:val="28"/>
        </w:rPr>
        <w:t>(</w:t>
      </w:r>
      <w:proofErr w:type="gramEnd"/>
      <w:r w:rsidR="00D00AE0">
        <w:rPr>
          <w:rFonts w:ascii="Calibri" w:hAnsi="Calibri"/>
          <w:sz w:val="28"/>
          <w:szCs w:val="28"/>
        </w:rPr>
        <w:t xml:space="preserve">Shallow </w:t>
      </w:r>
      <w:r w:rsidR="00261727">
        <w:rPr>
          <w:rFonts w:ascii="Calibri" w:hAnsi="Calibri"/>
          <w:sz w:val="28"/>
          <w:szCs w:val="28"/>
        </w:rPr>
        <w:t>and Deep Target</w:t>
      </w:r>
      <w:r w:rsidR="00D00AE0">
        <w:rPr>
          <w:rFonts w:ascii="Calibri" w:hAnsi="Calibri"/>
          <w:sz w:val="28"/>
          <w:szCs w:val="28"/>
        </w:rPr>
        <w:t xml:space="preserve"> </w:t>
      </w:r>
      <w:r w:rsidR="00A2209B" w:rsidRPr="00AB1A22">
        <w:rPr>
          <w:rFonts w:ascii="Calibri" w:hAnsi="Calibri"/>
          <w:sz w:val="28"/>
          <w:szCs w:val="28"/>
        </w:rPr>
        <w:t>Amplification</w:t>
      </w:r>
      <w:r w:rsidR="00D00AE0">
        <w:rPr>
          <w:rFonts w:ascii="Calibri" w:hAnsi="Calibri"/>
          <w:sz w:val="28"/>
          <w:szCs w:val="28"/>
        </w:rPr>
        <w:t>)</w:t>
      </w:r>
      <w:r w:rsidR="00A2209B" w:rsidRPr="00AB1A22">
        <w:rPr>
          <w:rFonts w:ascii="Calibri" w:hAnsi="Calibri"/>
          <w:sz w:val="28"/>
          <w:szCs w:val="28"/>
        </w:rPr>
        <w:t>.</w:t>
      </w:r>
    </w:p>
    <w:p w:rsidR="00E170FF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E170FF">
        <w:rPr>
          <w:rFonts w:ascii="Calibri" w:hAnsi="Calibri"/>
          <w:sz w:val="28"/>
          <w:szCs w:val="28"/>
        </w:rPr>
        <w:t xml:space="preserve">     </w:t>
      </w:r>
      <w:r w:rsidR="00D00AE0">
        <w:rPr>
          <w:rFonts w:ascii="Calibri" w:hAnsi="Calibri"/>
          <w:sz w:val="28"/>
          <w:szCs w:val="28"/>
        </w:rPr>
        <w:t>- P</w:t>
      </w:r>
      <w:r w:rsidR="00A2209B" w:rsidRPr="00AB1A22">
        <w:rPr>
          <w:rFonts w:ascii="Calibri" w:hAnsi="Calibri"/>
          <w:sz w:val="28"/>
          <w:szCs w:val="28"/>
        </w:rPr>
        <w:t>ress</w:t>
      </w:r>
      <w:r w:rsidR="00D00AE0">
        <w:rPr>
          <w:rFonts w:ascii="Calibri" w:hAnsi="Calibri"/>
          <w:sz w:val="28"/>
          <w:szCs w:val="28"/>
        </w:rPr>
        <w:t xml:space="preserve"> the</w:t>
      </w:r>
      <w:r w:rsidR="00A2209B" w:rsidRPr="00AB1A22">
        <w:rPr>
          <w:rFonts w:ascii="Calibri" w:hAnsi="Calibri"/>
          <w:sz w:val="28"/>
          <w:szCs w:val="28"/>
        </w:rPr>
        <w:t xml:space="preserve"> </w:t>
      </w:r>
      <w:r w:rsidR="00DE2A7D" w:rsidRPr="00AB1A22">
        <w:rPr>
          <w:rFonts w:ascii="Calibri" w:hAnsi="Calibri"/>
          <w:sz w:val="28"/>
          <w:szCs w:val="28"/>
        </w:rPr>
        <w:t>“</w:t>
      </w:r>
      <w:r w:rsidR="00A2209B" w:rsidRPr="00AB1A22">
        <w:rPr>
          <w:rFonts w:ascii="Calibri" w:hAnsi="Calibri"/>
          <w:sz w:val="28"/>
          <w:szCs w:val="28"/>
        </w:rPr>
        <w:t>C</w:t>
      </w:r>
      <w:r w:rsidR="00DE2A7D" w:rsidRPr="00AB1A22">
        <w:rPr>
          <w:rFonts w:ascii="Calibri" w:hAnsi="Calibri"/>
          <w:sz w:val="28"/>
          <w:szCs w:val="28"/>
        </w:rPr>
        <w:t>” button</w:t>
      </w:r>
      <w:r>
        <w:rPr>
          <w:rFonts w:ascii="Calibri" w:hAnsi="Calibri"/>
          <w:sz w:val="28"/>
          <w:szCs w:val="28"/>
        </w:rPr>
        <w:t xml:space="preserve"> to toggle</w:t>
      </w:r>
      <w:r w:rsidR="00E170FF">
        <w:rPr>
          <w:rFonts w:ascii="Calibri" w:hAnsi="Calibri"/>
          <w:sz w:val="28"/>
          <w:szCs w:val="28"/>
        </w:rPr>
        <w:t xml:space="preserve"> from one parameter</w:t>
      </w:r>
    </w:p>
    <w:p w:rsidR="00AB1A22" w:rsidRPr="00AB1A22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</w:t>
      </w:r>
      <w:proofErr w:type="gramStart"/>
      <w:r w:rsidR="00D00AE0">
        <w:rPr>
          <w:rFonts w:ascii="Calibri" w:hAnsi="Calibri"/>
          <w:sz w:val="28"/>
          <w:szCs w:val="28"/>
        </w:rPr>
        <w:t>setting</w:t>
      </w:r>
      <w:proofErr w:type="gramEnd"/>
      <w:r w:rsidR="00D00AE0">
        <w:rPr>
          <w:rFonts w:ascii="Calibri" w:hAnsi="Calibri"/>
          <w:sz w:val="28"/>
          <w:szCs w:val="28"/>
        </w:rPr>
        <w:t xml:space="preserve"> to another</w:t>
      </w:r>
      <w:r>
        <w:rPr>
          <w:rFonts w:ascii="Calibri" w:hAnsi="Calibri"/>
          <w:sz w:val="28"/>
          <w:szCs w:val="28"/>
        </w:rPr>
        <w:t>.</w:t>
      </w:r>
    </w:p>
    <w:p w:rsidR="00A2209B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="00E170FF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 xml:space="preserve"> </w:t>
      </w:r>
      <w:r w:rsidR="00A2209B" w:rsidRPr="00AB1A22">
        <w:rPr>
          <w:rFonts w:ascii="Calibri" w:hAnsi="Calibri"/>
          <w:sz w:val="28"/>
          <w:szCs w:val="28"/>
        </w:rPr>
        <w:t>- Press + or – to change the selected setting.</w:t>
      </w:r>
    </w:p>
    <w:p w:rsidR="00E170FF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="00E170FF">
        <w:rPr>
          <w:rFonts w:ascii="Calibri" w:hAnsi="Calibri"/>
          <w:sz w:val="28"/>
          <w:szCs w:val="28"/>
        </w:rPr>
        <w:t xml:space="preserve">   </w:t>
      </w:r>
      <w:r>
        <w:rPr>
          <w:rFonts w:ascii="Calibri" w:hAnsi="Calibri"/>
          <w:sz w:val="28"/>
          <w:szCs w:val="28"/>
        </w:rPr>
        <w:t xml:space="preserve"> </w:t>
      </w:r>
      <w:r w:rsidR="00A2209B" w:rsidRPr="00AB1A22">
        <w:rPr>
          <w:rFonts w:ascii="Calibri" w:hAnsi="Calibri"/>
          <w:sz w:val="28"/>
          <w:szCs w:val="28"/>
        </w:rPr>
        <w:t>- There are four adjustable settings each with their</w:t>
      </w:r>
    </w:p>
    <w:p w:rsidR="00E170FF" w:rsidRPr="00AB1A22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</w:t>
      </w:r>
      <w:proofErr w:type="gramStart"/>
      <w:r>
        <w:rPr>
          <w:rFonts w:ascii="Calibri" w:hAnsi="Calibri"/>
          <w:sz w:val="28"/>
          <w:szCs w:val="28"/>
        </w:rPr>
        <w:t>own</w:t>
      </w:r>
      <w:proofErr w:type="gramEnd"/>
      <w:r>
        <w:rPr>
          <w:rFonts w:ascii="Calibri" w:hAnsi="Calibri"/>
          <w:sz w:val="28"/>
          <w:szCs w:val="28"/>
        </w:rPr>
        <w:t xml:space="preserve"> LED indicator.</w:t>
      </w:r>
    </w:p>
    <w:p w:rsidR="00DC4D9E" w:rsidRPr="00AB1A22" w:rsidRDefault="00DC4D9E" w:rsidP="00981DE5">
      <w:pPr>
        <w:spacing w:line="240" w:lineRule="auto"/>
        <w:contextualSpacing/>
        <w:rPr>
          <w:rFonts w:ascii="Calibri" w:hAnsi="Calibri"/>
          <w:b/>
          <w:sz w:val="28"/>
          <w:szCs w:val="28"/>
        </w:rPr>
      </w:pPr>
    </w:p>
    <w:p w:rsidR="00AB1A22" w:rsidRDefault="00AB1A22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A71B03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</w:t>
      </w:r>
      <w:r w:rsidR="00261727">
        <w:rPr>
          <w:rFonts w:ascii="Calibri" w:hAnsi="Calibri"/>
          <w:b/>
          <w:sz w:val="32"/>
          <w:szCs w:val="32"/>
        </w:rPr>
        <w:t xml:space="preserve"> </w:t>
      </w:r>
      <w:r w:rsidR="00E170FF">
        <w:rPr>
          <w:rFonts w:ascii="Calibri" w:hAnsi="Calibri"/>
          <w:b/>
          <w:sz w:val="32"/>
          <w:szCs w:val="32"/>
        </w:rPr>
        <w:t xml:space="preserve">Storing </w:t>
      </w:r>
      <w:r w:rsidR="00A71B03" w:rsidRPr="006E6507">
        <w:rPr>
          <w:rFonts w:ascii="Calibri" w:hAnsi="Calibri"/>
          <w:b/>
          <w:sz w:val="32"/>
          <w:szCs w:val="32"/>
        </w:rPr>
        <w:t>GPR Settings</w:t>
      </w:r>
      <w:r w:rsidR="00AB1A22">
        <w:rPr>
          <w:rFonts w:ascii="Calibri" w:hAnsi="Calibri"/>
          <w:b/>
          <w:sz w:val="32"/>
          <w:szCs w:val="32"/>
        </w:rPr>
        <w:t>:</w:t>
      </w:r>
    </w:p>
    <w:p w:rsidR="00221CB0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261727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F505F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</w:t>
      </w:r>
      <w:r w:rsidR="00AB1A22">
        <w:rPr>
          <w:rFonts w:ascii="Calibri" w:hAnsi="Calibri"/>
          <w:sz w:val="28"/>
          <w:szCs w:val="28"/>
        </w:rPr>
        <w:t>S</w:t>
      </w:r>
      <w:r w:rsidR="003134E8" w:rsidRPr="00AB1A22">
        <w:rPr>
          <w:rFonts w:ascii="Calibri" w:hAnsi="Calibri"/>
          <w:sz w:val="28"/>
          <w:szCs w:val="28"/>
        </w:rPr>
        <w:t>ettings</w:t>
      </w:r>
      <w:r w:rsidR="00AB1A22">
        <w:rPr>
          <w:rFonts w:ascii="Calibri" w:hAnsi="Calibri"/>
          <w:sz w:val="28"/>
          <w:szCs w:val="28"/>
        </w:rPr>
        <w:t xml:space="preserve"> are stored in memory and can be ch</w:t>
      </w:r>
      <w:r>
        <w:rPr>
          <w:rFonts w:ascii="Calibri" w:hAnsi="Calibri"/>
          <w:sz w:val="28"/>
          <w:szCs w:val="28"/>
        </w:rPr>
        <w:t xml:space="preserve">anged </w:t>
      </w:r>
    </w:p>
    <w:p w:rsidR="003134E8" w:rsidRPr="00AB1A22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F505F2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</w:t>
      </w:r>
      <w:proofErr w:type="gramStart"/>
      <w:r w:rsidR="00D00AE0">
        <w:rPr>
          <w:rFonts w:ascii="Calibri" w:hAnsi="Calibri"/>
          <w:sz w:val="28"/>
          <w:szCs w:val="28"/>
        </w:rPr>
        <w:t>as</w:t>
      </w:r>
      <w:proofErr w:type="gramEnd"/>
      <w:r w:rsidR="00D00AE0">
        <w:rPr>
          <w:rFonts w:ascii="Calibri" w:hAnsi="Calibri"/>
          <w:sz w:val="28"/>
          <w:szCs w:val="28"/>
        </w:rPr>
        <w:t xml:space="preserve"> needed</w:t>
      </w:r>
      <w:r>
        <w:rPr>
          <w:rFonts w:ascii="Calibri" w:hAnsi="Calibri"/>
          <w:sz w:val="28"/>
          <w:szCs w:val="28"/>
        </w:rPr>
        <w:t>.</w:t>
      </w:r>
    </w:p>
    <w:p w:rsidR="00A71B03" w:rsidRPr="00AB1A22" w:rsidRDefault="00AB1A2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D00AE0">
        <w:rPr>
          <w:rFonts w:ascii="Calibri" w:hAnsi="Calibri"/>
          <w:sz w:val="28"/>
          <w:szCs w:val="28"/>
        </w:rPr>
        <w:t xml:space="preserve">    </w:t>
      </w:r>
      <w:r w:rsidR="00A71B03" w:rsidRPr="00AB1A22">
        <w:rPr>
          <w:rFonts w:ascii="Calibri" w:hAnsi="Calibri"/>
          <w:sz w:val="28"/>
          <w:szCs w:val="28"/>
        </w:rPr>
        <w:t>-</w:t>
      </w:r>
      <w:r>
        <w:rPr>
          <w:rFonts w:ascii="Calibri" w:hAnsi="Calibri"/>
          <w:sz w:val="28"/>
          <w:szCs w:val="28"/>
        </w:rPr>
        <w:t xml:space="preserve"> </w:t>
      </w:r>
      <w:r w:rsidR="00A71B03" w:rsidRPr="00AB1A22">
        <w:rPr>
          <w:rFonts w:ascii="Calibri" w:hAnsi="Calibri"/>
          <w:sz w:val="28"/>
          <w:szCs w:val="28"/>
        </w:rPr>
        <w:t>Press and hold C for 3-4 seconds.</w:t>
      </w:r>
    </w:p>
    <w:p w:rsidR="00A71B03" w:rsidRPr="00AB1A22" w:rsidRDefault="00AB1A22" w:rsidP="00A71B03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D00AE0">
        <w:rPr>
          <w:rFonts w:ascii="Calibri" w:hAnsi="Calibri"/>
          <w:sz w:val="28"/>
          <w:szCs w:val="28"/>
        </w:rPr>
        <w:t xml:space="preserve">    </w:t>
      </w:r>
      <w:r w:rsidR="00A71B03" w:rsidRPr="00AB1A22">
        <w:rPr>
          <w:rFonts w:ascii="Calibri" w:hAnsi="Calibri"/>
          <w:sz w:val="28"/>
          <w:szCs w:val="28"/>
        </w:rPr>
        <w:t xml:space="preserve">- </w:t>
      </w:r>
      <w:r>
        <w:rPr>
          <w:rFonts w:ascii="Calibri" w:hAnsi="Calibri"/>
          <w:sz w:val="28"/>
          <w:szCs w:val="28"/>
        </w:rPr>
        <w:t>LED</w:t>
      </w:r>
      <w:r w:rsidR="00A71B03" w:rsidRPr="00AB1A22">
        <w:rPr>
          <w:rFonts w:ascii="Calibri" w:hAnsi="Calibri"/>
          <w:sz w:val="28"/>
          <w:szCs w:val="28"/>
        </w:rPr>
        <w:t xml:space="preserve"> 5-8 will </w:t>
      </w:r>
      <w:r w:rsidR="000E2F6F" w:rsidRPr="00AB1A22">
        <w:rPr>
          <w:rFonts w:ascii="Calibri" w:hAnsi="Calibri"/>
          <w:sz w:val="28"/>
          <w:szCs w:val="28"/>
        </w:rPr>
        <w:t>illuminate and return to the volume setting</w:t>
      </w:r>
    </w:p>
    <w:p w:rsidR="00A71B03" w:rsidRDefault="00AB1A22" w:rsidP="00A71B03">
      <w:pPr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D00AE0">
        <w:rPr>
          <w:rFonts w:ascii="Calibri" w:hAnsi="Calibri"/>
          <w:sz w:val="28"/>
          <w:szCs w:val="28"/>
        </w:rPr>
        <w:t xml:space="preserve">     </w:t>
      </w:r>
      <w:r w:rsidR="00A2209B" w:rsidRPr="00AB1A22">
        <w:rPr>
          <w:rFonts w:ascii="Calibri" w:hAnsi="Calibri"/>
          <w:sz w:val="28"/>
          <w:szCs w:val="28"/>
        </w:rPr>
        <w:t>- Settings have now been saved an</w:t>
      </w:r>
      <w:r>
        <w:rPr>
          <w:rFonts w:ascii="Calibri" w:hAnsi="Calibri"/>
          <w:sz w:val="28"/>
          <w:szCs w:val="28"/>
        </w:rPr>
        <w:t>d can be recalled.</w:t>
      </w:r>
    </w:p>
    <w:p w:rsidR="00570E2E" w:rsidRPr="00AB1A22" w:rsidRDefault="00570E2E" w:rsidP="00A71B03">
      <w:pPr>
        <w:contextualSpacing/>
        <w:rPr>
          <w:rFonts w:ascii="Calibri" w:hAnsi="Calibri"/>
          <w:sz w:val="28"/>
          <w:szCs w:val="28"/>
        </w:rPr>
      </w:pPr>
    </w:p>
    <w:p w:rsidR="005824F7" w:rsidRPr="003134E8" w:rsidRDefault="003134E8" w:rsidP="00981DE5">
      <w:pPr>
        <w:spacing w:line="240" w:lineRule="auto"/>
        <w:contextualSpacing/>
        <w:rPr>
          <w:sz w:val="28"/>
          <w:szCs w:val="28"/>
        </w:rPr>
      </w:pPr>
      <w:r w:rsidRPr="003134E8">
        <w:rPr>
          <w:noProof/>
          <w:sz w:val="28"/>
          <w:szCs w:val="28"/>
        </w:rPr>
        <w:drawing>
          <wp:inline distT="0" distB="0" distL="0" distR="0">
            <wp:extent cx="4381500" cy="2886075"/>
            <wp:effectExtent l="0" t="0" r="0" b="0"/>
            <wp:docPr id="6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64575" cy="4235450"/>
                      <a:chOff x="238125" y="2501900"/>
                      <a:chExt cx="8664575" cy="4235450"/>
                    </a:xfrm>
                  </a:grpSpPr>
                  <a:grpSp>
                    <a:nvGrpSpPr>
                      <a:cNvPr id="182276" name="Group 87"/>
                      <a:cNvGrpSpPr>
                        <a:grpSpLocks/>
                      </a:cNvGrpSpPr>
                    </a:nvGrpSpPr>
                    <a:grpSpPr bwMode="auto">
                      <a:xfrm>
                        <a:off x="238125" y="2501900"/>
                        <a:ext cx="8664575" cy="4235450"/>
                        <a:chOff x="-53866" y="2158209"/>
                        <a:chExt cx="8906464" cy="4579776"/>
                      </a:xfrm>
                    </a:grpSpPr>
                    <a:sp>
                      <a:nvSpPr>
                        <a:cNvPr id="21" name="Flowchart: Process 20"/>
                        <a:cNvSpPr/>
                      </a:nvSpPr>
                      <a:spPr>
                        <a:xfrm>
                          <a:off x="514007" y="3009622"/>
                          <a:ext cx="7994278" cy="3621937"/>
                        </a:xfrm>
                        <a:prstGeom prst="flowChartProcess">
                          <a:avLst/>
                        </a:prstGeom>
                        <a:blipFill>
                          <a:blip r:embed="rId5" cstate="print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82278" name="Straight Connector 2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57200" y="2333297"/>
                          <a:ext cx="1418897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82279" name="Straight Connector 28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399120" y="3999187"/>
                          <a:ext cx="810988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82280" name="Straight Connector 3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09626" y="4939887"/>
                          <a:ext cx="810988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a:spPr>
                    </a:cxnSp>
                    <a:cxnSp>
                      <a:nvCxnSpPr>
                        <a:cNvPr id="182281" name="Straight Connector 37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425392" y="3000669"/>
                          <a:ext cx="810988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a:spPr>
                    </a:cxnSp>
                    <a:sp>
                      <a:nvSpPr>
                        <a:cNvPr id="40" name="Text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461" y="2810501"/>
                          <a:ext cx="686996" cy="338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en-US" sz="1600" dirty="0">
                                <a:latin typeface="+mn-lt"/>
                              </a:rPr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Box 4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-22861" y="6399824"/>
                          <a:ext cx="1143904" cy="338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en-US" sz="1600" dirty="0">
                                <a:latin typeface="+mn-lt"/>
                              </a:rPr>
                              <a:t>255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2" name="TextBox 41"/>
                        <a:cNvSpPr txBox="1"/>
                      </a:nvSpPr>
                      <a:spPr>
                        <a:xfrm>
                          <a:off x="-53866" y="4739912"/>
                          <a:ext cx="1052523" cy="3381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en-US" sz="1600" dirty="0">
                                <a:latin typeface="+mn-lt"/>
                              </a:rPr>
                              <a:t>100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4" name="TextBox 43"/>
                        <a:cNvSpPr txBox="1"/>
                      </a:nvSpPr>
                      <a:spPr>
                        <a:xfrm>
                          <a:off x="24461" y="3799238"/>
                          <a:ext cx="838755" cy="33816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en-US" sz="1600" dirty="0">
                                <a:latin typeface="+mn-lt"/>
                              </a:rPr>
                              <a:t>80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7" name="TextBox 4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6889" y="2158209"/>
                          <a:ext cx="685364" cy="338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>
                              <a:spcBef>
                                <a:spcPct val="20000"/>
                              </a:spcBef>
                              <a:defRPr/>
                            </a:pPr>
                            <a:r>
                              <a:rPr lang="en-US" sz="1600" dirty="0" smtClean="0">
                                <a:latin typeface="+mn-lt"/>
                              </a:rPr>
                              <a:t>0</a:t>
                            </a:r>
                            <a:endParaRPr lang="en-US" sz="1600" dirty="0">
                              <a:latin typeface="+mn-lt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13" name="Group 2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597158" y="2785571"/>
                          <a:ext cx="1619252" cy="488952"/>
                          <a:chOff x="3665" y="2036"/>
                          <a:chExt cx="1020" cy="308"/>
                        </a:xfrm>
                      </a:grpSpPr>
                      <a:sp>
                        <a:nvSpPr>
                          <a:cNvPr id="182288" name="AutoShape 14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60" y="2071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89" name="AutoShape 15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47" y="2109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0" name="AutoShape 16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56" y="2036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1" name="AutoShape 17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35" y="2067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2" name="AutoShape 18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65" y="2092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3" name="AutoShape 19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49" y="2175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4" name="AutoShape 20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58" y="2124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5" name="AutoShape 21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85" y="2103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6" name="AutoShape 22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14" y="2194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7" name="AutoShape 23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81" y="2207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298" name="AutoShape 24" descr="Brown marble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511" y="2155"/>
                            <a:ext cx="104" cy="137"/>
                          </a:xfrm>
                          <a:prstGeom prst="pentagon">
                            <a:avLst/>
                          </a:prstGeom>
                          <a:blipFill dpi="0" rotWithShape="1">
                            <a:blip r:embed="rId6" cstate="print"/>
                            <a:srcRect/>
                            <a:tile tx="0" ty="0" sx="100000" sy="100000" flip="none" algn="tl"/>
                          </a:blip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1" name="Trapezoid 10"/>
                        <a:cNvSpPr/>
                      </a:nvSpPr>
                      <a:spPr bwMode="auto">
                        <a:xfrm rot="10800000">
                          <a:off x="5859843" y="3016488"/>
                          <a:ext cx="1486587" cy="499519"/>
                        </a:xfrm>
                        <a:prstGeom prst="trapezoid">
                          <a:avLst>
                            <a:gd name="adj" fmla="val 75796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Snip Single Corner Rectangle 11"/>
                        <a:cNvSpPr/>
                      </a:nvSpPr>
                      <a:spPr bwMode="auto">
                        <a:xfrm flipH="1">
                          <a:off x="7374171" y="2626830"/>
                          <a:ext cx="1145536" cy="348461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blipFill>
                          <a:blip r:embed="rId7" cstate="print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</a:sp>
                    <a:grpSp>
                      <a:nvGrpSpPr>
                        <a:cNvPr id="16" name="Group 6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263279" y="2720755"/>
                          <a:ext cx="1596587" cy="395286"/>
                          <a:chOff x="5999164" y="1981189"/>
                          <a:chExt cx="2505425" cy="790588"/>
                        </a:xfrm>
                      </a:grpSpPr>
                      <a:sp>
                        <a:nvSpPr>
                          <a:cNvPr id="182302" name="Isosceles Triangle 62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5999164" y="1981200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3" name="Isosceles Triangle 63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109847" y="1981201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4" name="Isosceles Triangle 64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194426" y="1981198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5" name="Isosceles Triangle 65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305109" y="1981199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6" name="Isosceles Triangle 66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423733" y="1981197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7" name="Isosceles Triangle 67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534416" y="1981198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8" name="Isosceles Triangle 68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653041" y="1981200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09" name="Isosceles Triangle 69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763724" y="1981201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0" name="Isosceles Triangle 70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846889" y="1981201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1" name="Isosceles Triangle 71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6957572" y="1981202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2" name="Isosceles Triangle 72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027864" y="1981195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3" name="Isosceles Triangle 73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138547" y="1981196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4" name="Isosceles Triangle 74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214394" y="1981194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5" name="Isosceles Triangle 75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325077" y="1981195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6" name="Isosceles Triangle 76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409656" y="1981192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7" name="Isosceles Triangle 77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520339" y="1981193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8" name="Isosceles Triangle 78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638963" y="1981191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19" name="Isosceles Triangle 79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749646" y="1981192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0" name="Isosceles Triangle 80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868271" y="1981194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1" name="Isosceles Triangle 81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7978954" y="1981195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2" name="Isosceles Triangle 82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8062119" y="1981195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3" name="Isosceles Triangle 83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8172802" y="1981196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4" name="Isosceles Triangle 84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8243094" y="1981189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2325" name="Isosceles Triangle 85"/>
                          <a:cNvSpPr>
                            <a:spLocks noChangeArrowheads="1"/>
                          </a:cNvSpPr>
                        </a:nvSpPr>
                        <a:spPr bwMode="auto">
                          <a:xfrm rot="345213">
                            <a:off x="8353777" y="1981190"/>
                            <a:ext cx="150812" cy="79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9525" algn="ctr">
                            <a:solidFill>
                              <a:srgbClr val="36764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>
                                <a:spcBef>
                                  <a:spcPct val="20000"/>
                                </a:spcBef>
                                <a:buFontTx/>
                                <a:buChar char="•"/>
                              </a:pPr>
                              <a:endParaRPr lang="en-US" sz="2000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82326" name="Freeform 12"/>
                        <a:cNvSpPr>
                          <a:spLocks/>
                        </a:cNvSpPr>
                      </a:nvSpPr>
                      <a:spPr bwMode="auto">
                        <a:xfrm>
                          <a:off x="3641834" y="6053959"/>
                          <a:ext cx="3263463" cy="583324"/>
                        </a:xfrm>
                        <a:custGeom>
                          <a:avLst/>
                          <a:gdLst>
                            <a:gd name="T0" fmla="*/ 0 w 3263463"/>
                            <a:gd name="T1" fmla="*/ 551793 h 583324"/>
                            <a:gd name="T2" fmla="*/ 1576553 w 3263463"/>
                            <a:gd name="T3" fmla="*/ 78827 h 583324"/>
                            <a:gd name="T4" fmla="*/ 3216167 w 3263463"/>
                            <a:gd name="T5" fmla="*/ 0 h 583324"/>
                            <a:gd name="T6" fmla="*/ 3263463 w 3263463"/>
                            <a:gd name="T7" fmla="*/ 583324 h 58332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263463" h="583324">
                              <a:moveTo>
                                <a:pt x="0" y="551793"/>
                              </a:moveTo>
                              <a:lnTo>
                                <a:pt x="1576552" y="78827"/>
                              </a:lnTo>
                              <a:lnTo>
                                <a:pt x="3216166" y="0"/>
                              </a:lnTo>
                              <a:lnTo>
                                <a:pt x="3263463" y="583324"/>
                              </a:lnTo>
                            </a:path>
                          </a:pathLst>
                        </a:custGeom>
                        <a:blipFill dpi="0" rotWithShape="1">
                          <a:blip r:embed="rId8" cstate="print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2327" name="Freeform 13"/>
                        <a:cNvSpPr>
                          <a:spLocks/>
                        </a:cNvSpPr>
                      </a:nvSpPr>
                      <a:spPr bwMode="auto">
                        <a:xfrm>
                          <a:off x="6794937" y="5817476"/>
                          <a:ext cx="1718442" cy="819807"/>
                        </a:xfrm>
                        <a:custGeom>
                          <a:avLst/>
                          <a:gdLst>
                            <a:gd name="T0" fmla="*/ 63063 w 1718442"/>
                            <a:gd name="T1" fmla="*/ 819807 h 819807"/>
                            <a:gd name="T2" fmla="*/ 0 w 1718442"/>
                            <a:gd name="T3" fmla="*/ 220718 h 819807"/>
                            <a:gd name="T4" fmla="*/ 1718442 w 1718442"/>
                            <a:gd name="T5" fmla="*/ 0 h 819807"/>
                            <a:gd name="T6" fmla="*/ 1718442 w 1718442"/>
                            <a:gd name="T7" fmla="*/ 804041 h 81980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18442" h="819807">
                              <a:moveTo>
                                <a:pt x="63063" y="819807"/>
                              </a:moveTo>
                              <a:lnTo>
                                <a:pt x="0" y="220718"/>
                              </a:lnTo>
                              <a:lnTo>
                                <a:pt x="1718442" y="0"/>
                              </a:lnTo>
                              <a:lnTo>
                                <a:pt x="1718442" y="804041"/>
                              </a:lnTo>
                            </a:path>
                          </a:pathLst>
                        </a:custGeom>
                        <a:blipFill dpi="0" rotWithShape="1">
                          <a:blip r:embed="rId9" cstate="print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9" name="Can 98"/>
                        <a:cNvSpPr/>
                      </a:nvSpPr>
                      <a:spPr>
                        <a:xfrm>
                          <a:off x="2199676" y="3502274"/>
                          <a:ext cx="533604" cy="381076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2329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1996" y="3322235"/>
                          <a:ext cx="21336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b="1" dirty="0">
                                <a:latin typeface="Calibri" pitchFamily="34" charset="0"/>
                              </a:rPr>
                              <a:t>12 – Amplifies Shallow Targets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1" name="12-Point Star 100"/>
                        <a:cNvSpPr/>
                      </a:nvSpPr>
                      <a:spPr>
                        <a:xfrm>
                          <a:off x="1819461" y="3273972"/>
                          <a:ext cx="1295664" cy="837680"/>
                        </a:xfrm>
                        <a:prstGeom prst="star12">
                          <a:avLst/>
                        </a:prstGeom>
                        <a:noFill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20000"/>
                              </a:spcBef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2331" name="TextBox 3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0828" y="5376958"/>
                          <a:ext cx="2362200" cy="708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b="1" dirty="0">
                                <a:latin typeface="Calibri" pitchFamily="34" charset="0"/>
                              </a:rPr>
                              <a:t>11 + 12 – Amplifies Deep Targets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4" name="12-Point Star 103"/>
                        <a:cNvSpPr/>
                      </a:nvSpPr>
                      <a:spPr>
                        <a:xfrm>
                          <a:off x="1866785" y="5203382"/>
                          <a:ext cx="1295664" cy="1144945"/>
                        </a:xfrm>
                        <a:prstGeom prst="star12">
                          <a:avLst/>
                        </a:prstGeom>
                        <a:noFill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20000"/>
                              </a:spcBef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2333" name="Cub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247464" y="5502166"/>
                          <a:ext cx="533400" cy="551793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69696"/>
                        </a:solidFill>
                        <a:ln w="254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  <a:buFontTx/>
                              <a:buChar char="•"/>
                            </a:pPr>
                            <a:endParaRPr lang="en-US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" name="Block Arc 15"/>
                        <a:cNvSpPr/>
                      </a:nvSpPr>
                      <a:spPr bwMode="auto">
                        <a:xfrm>
                          <a:off x="2364489" y="5414520"/>
                          <a:ext cx="296991" cy="310696"/>
                        </a:xfrm>
                        <a:prstGeom prst="blockArc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42900" indent="-342900">
                              <a:spcBef>
                                <a:spcPct val="20000"/>
                              </a:spcBef>
                              <a:buFontTx/>
                              <a:buChar char="•"/>
                              <a:defRPr/>
                            </a:pPr>
                            <a:endParaRPr lang="en-US" sz="20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82335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7763" y="3322235"/>
                          <a:ext cx="470802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b="1" dirty="0">
                                <a:latin typeface="Calibri" pitchFamily="34" charset="0"/>
                              </a:rPr>
                              <a:t>11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36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5059" y="5617421"/>
                          <a:ext cx="593355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b="1" dirty="0">
                                <a:latin typeface="Calibri" pitchFamily="34" charset="0"/>
                              </a:rPr>
                              <a:t>11F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07" name="Straight Arrow Connector 106"/>
                        <a:cNvCxnSpPr/>
                      </a:nvCxnSpPr>
                      <a:spPr>
                        <a:xfrm>
                          <a:off x="1240166" y="3109182"/>
                          <a:ext cx="0" cy="877162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8" name="Straight Arrow Connector 107"/>
                        <a:cNvCxnSpPr/>
                      </a:nvCxnSpPr>
                      <a:spPr>
                        <a:xfrm flipV="1">
                          <a:off x="1230375" y="4988813"/>
                          <a:ext cx="0" cy="157923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82339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10702" y="3065941"/>
                          <a:ext cx="470802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T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0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27551" y="3630150"/>
                          <a:ext cx="470802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D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1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27551" y="4941570"/>
                          <a:ext cx="470802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U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2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23379" y="6168598"/>
                          <a:ext cx="470802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B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3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1401" y="2496763"/>
                          <a:ext cx="1812824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Uneven Surface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4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35747" y="2298709"/>
                          <a:ext cx="1542659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20000"/>
                              </a:spcBef>
                            </a:pPr>
                            <a:r>
                              <a:rPr lang="en-US" sz="2000" dirty="0">
                                <a:latin typeface="Calibri" pitchFamily="34" charset="0"/>
                              </a:rPr>
                              <a:t>Vegetation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5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831958" y="2276926"/>
                          <a:ext cx="1542659" cy="707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Standing</a:t>
                            </a:r>
                          </a:p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Water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6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92613" y="5148223"/>
                          <a:ext cx="1542659" cy="707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Water</a:t>
                            </a:r>
                          </a:p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Table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7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61849" y="5691335"/>
                          <a:ext cx="1542659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Bedrock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2348" name="TextBox 3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309939" y="2226780"/>
                          <a:ext cx="1542659" cy="40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000" dirty="0">
                                <a:latin typeface="Calibri" pitchFamily="34" charset="0"/>
                              </a:rPr>
                              <a:t>Snow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3134E8" w:rsidRDefault="003134E8" w:rsidP="00981DE5">
      <w:pPr>
        <w:spacing w:line="240" w:lineRule="auto"/>
        <w:contextualSpacing/>
        <w:rPr>
          <w:b/>
          <w:sz w:val="28"/>
          <w:szCs w:val="28"/>
        </w:rPr>
      </w:pPr>
    </w:p>
    <w:p w:rsidR="00E170FF" w:rsidRDefault="00F505F2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</w:t>
      </w:r>
      <w:r w:rsidR="00E170FF">
        <w:rPr>
          <w:rFonts w:ascii="Calibri" w:hAnsi="Calibri"/>
          <w:b/>
          <w:sz w:val="32"/>
          <w:szCs w:val="32"/>
        </w:rPr>
        <w:t xml:space="preserve">Recalling </w:t>
      </w:r>
      <w:r w:rsidR="005824F7" w:rsidRPr="006E6507">
        <w:rPr>
          <w:rFonts w:ascii="Calibri" w:hAnsi="Calibri"/>
          <w:b/>
          <w:sz w:val="32"/>
          <w:szCs w:val="32"/>
        </w:rPr>
        <w:t xml:space="preserve">GPR </w:t>
      </w:r>
      <w:r w:rsidR="00A71B03" w:rsidRPr="006E6507">
        <w:rPr>
          <w:rFonts w:ascii="Calibri" w:hAnsi="Calibri"/>
          <w:b/>
          <w:sz w:val="32"/>
          <w:szCs w:val="32"/>
        </w:rPr>
        <w:t>Settings</w:t>
      </w:r>
      <w:r w:rsidR="00AB1A22">
        <w:rPr>
          <w:rFonts w:ascii="Calibri" w:hAnsi="Calibri"/>
          <w:b/>
          <w:sz w:val="32"/>
          <w:szCs w:val="32"/>
        </w:rPr>
        <w:t>:</w:t>
      </w:r>
    </w:p>
    <w:p w:rsidR="00221CB0" w:rsidRPr="006E6507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221CB0" w:rsidRDefault="00221CB0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3134E8" w:rsidRPr="00570E2E">
        <w:rPr>
          <w:rFonts w:ascii="Calibri" w:hAnsi="Calibri"/>
          <w:sz w:val="28"/>
          <w:szCs w:val="28"/>
        </w:rPr>
        <w:t>You need to be in N or M in order to recal</w:t>
      </w:r>
      <w:r w:rsidR="00261727">
        <w:rPr>
          <w:rFonts w:ascii="Calibri" w:hAnsi="Calibri"/>
          <w:sz w:val="28"/>
          <w:szCs w:val="28"/>
        </w:rPr>
        <w:t xml:space="preserve">l your GPR </w:t>
      </w:r>
    </w:p>
    <w:p w:rsidR="005824F7" w:rsidRPr="00570E2E" w:rsidRDefault="00221CB0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proofErr w:type="gramStart"/>
      <w:r w:rsidR="00261727">
        <w:rPr>
          <w:rFonts w:ascii="Calibri" w:hAnsi="Calibri"/>
          <w:sz w:val="28"/>
          <w:szCs w:val="28"/>
        </w:rPr>
        <w:t>settings</w:t>
      </w:r>
      <w:proofErr w:type="gramEnd"/>
      <w:r w:rsidR="00D00AE0">
        <w:rPr>
          <w:rFonts w:ascii="Calibri" w:hAnsi="Calibri"/>
          <w:sz w:val="28"/>
          <w:szCs w:val="28"/>
        </w:rPr>
        <w:t>.</w:t>
      </w:r>
    </w:p>
    <w:p w:rsidR="005824F7" w:rsidRPr="00570E2E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E170FF" w:rsidRPr="00570E2E">
        <w:rPr>
          <w:rFonts w:ascii="Calibri" w:hAnsi="Calibri"/>
          <w:sz w:val="28"/>
          <w:szCs w:val="28"/>
        </w:rPr>
        <w:t xml:space="preserve"> </w:t>
      </w:r>
      <w:r w:rsidR="005824F7" w:rsidRPr="00570E2E">
        <w:rPr>
          <w:rFonts w:ascii="Calibri" w:hAnsi="Calibri"/>
          <w:sz w:val="28"/>
          <w:szCs w:val="28"/>
        </w:rPr>
        <w:t>- Toggle “Mode” button until GPR only is lit.</w:t>
      </w:r>
    </w:p>
    <w:p w:rsidR="005824F7" w:rsidRPr="00570E2E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5824F7" w:rsidRPr="00570E2E">
        <w:rPr>
          <w:rFonts w:ascii="Calibri" w:hAnsi="Calibri"/>
          <w:sz w:val="28"/>
          <w:szCs w:val="28"/>
        </w:rPr>
        <w:t xml:space="preserve">- Press and hold </w:t>
      </w:r>
      <w:r w:rsidR="00DE2A7D" w:rsidRPr="00570E2E">
        <w:rPr>
          <w:rFonts w:ascii="Calibri" w:hAnsi="Calibri"/>
          <w:sz w:val="28"/>
          <w:szCs w:val="28"/>
        </w:rPr>
        <w:t>“</w:t>
      </w:r>
      <w:r w:rsidR="005824F7" w:rsidRPr="00570E2E">
        <w:rPr>
          <w:rFonts w:ascii="Calibri" w:hAnsi="Calibri"/>
          <w:sz w:val="28"/>
          <w:szCs w:val="28"/>
        </w:rPr>
        <w:t>C</w:t>
      </w:r>
      <w:r w:rsidR="00DE2A7D" w:rsidRPr="00570E2E">
        <w:rPr>
          <w:rFonts w:ascii="Calibri" w:hAnsi="Calibri"/>
          <w:sz w:val="28"/>
          <w:szCs w:val="28"/>
        </w:rPr>
        <w:t>”</w:t>
      </w:r>
      <w:r w:rsidR="005824F7" w:rsidRPr="00570E2E">
        <w:rPr>
          <w:rFonts w:ascii="Calibri" w:hAnsi="Calibri"/>
          <w:sz w:val="28"/>
          <w:szCs w:val="28"/>
        </w:rPr>
        <w:t xml:space="preserve"> for 3 seconds until LED 5-8 illuminate.</w:t>
      </w:r>
    </w:p>
    <w:p w:rsidR="005824F7" w:rsidRPr="00570E2E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 xml:space="preserve">       </w:t>
      </w:r>
      <w:r w:rsidR="005824F7" w:rsidRPr="00570E2E">
        <w:rPr>
          <w:rFonts w:ascii="Calibri" w:hAnsi="Calibri"/>
          <w:sz w:val="28"/>
          <w:szCs w:val="28"/>
        </w:rPr>
        <w:t xml:space="preserve">- Release </w:t>
      </w:r>
      <w:r w:rsidR="00DE2A7D" w:rsidRPr="00570E2E">
        <w:rPr>
          <w:rFonts w:ascii="Calibri" w:hAnsi="Calibri"/>
          <w:sz w:val="28"/>
          <w:szCs w:val="28"/>
        </w:rPr>
        <w:t>“</w:t>
      </w:r>
      <w:r w:rsidR="005824F7" w:rsidRPr="00570E2E">
        <w:rPr>
          <w:rFonts w:ascii="Calibri" w:hAnsi="Calibri"/>
          <w:sz w:val="28"/>
          <w:szCs w:val="28"/>
        </w:rPr>
        <w:t>C</w:t>
      </w:r>
      <w:r w:rsidR="00DE2A7D" w:rsidRPr="00570E2E">
        <w:rPr>
          <w:rFonts w:ascii="Calibri" w:hAnsi="Calibri"/>
          <w:sz w:val="28"/>
          <w:szCs w:val="28"/>
        </w:rPr>
        <w:t>”</w:t>
      </w:r>
      <w:r w:rsidR="005824F7" w:rsidRPr="00570E2E">
        <w:rPr>
          <w:rFonts w:ascii="Calibri" w:hAnsi="Calibri"/>
          <w:sz w:val="28"/>
          <w:szCs w:val="28"/>
        </w:rPr>
        <w:t>, LEDs will flash and a beep will be heard.</w:t>
      </w:r>
    </w:p>
    <w:p w:rsidR="005824F7" w:rsidRPr="00570E2E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 xml:space="preserve">       </w:t>
      </w:r>
      <w:r w:rsidR="005824F7" w:rsidRPr="00570E2E">
        <w:rPr>
          <w:rFonts w:ascii="Calibri" w:hAnsi="Calibri"/>
          <w:sz w:val="28"/>
          <w:szCs w:val="28"/>
        </w:rPr>
        <w:t>- You have successfully recalled your saved settings.</w:t>
      </w:r>
    </w:p>
    <w:p w:rsidR="00E170FF" w:rsidRPr="00570E2E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</w:p>
    <w:p w:rsidR="00E170FF" w:rsidRPr="00E170FF" w:rsidRDefault="00E170FF" w:rsidP="00981DE5">
      <w:pPr>
        <w:spacing w:line="240" w:lineRule="auto"/>
        <w:contextualSpacing/>
        <w:rPr>
          <w:sz w:val="28"/>
          <w:szCs w:val="28"/>
        </w:rPr>
      </w:pPr>
    </w:p>
    <w:p w:rsidR="00EF47AF" w:rsidRDefault="00221CB0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sz w:val="28"/>
          <w:szCs w:val="28"/>
        </w:rPr>
        <w:t xml:space="preserve">    </w:t>
      </w:r>
      <w:r w:rsidR="00261727">
        <w:rPr>
          <w:rFonts w:ascii="Calibri" w:hAnsi="Calibri"/>
          <w:b/>
          <w:sz w:val="32"/>
          <w:szCs w:val="32"/>
        </w:rPr>
        <w:t xml:space="preserve"> </w:t>
      </w:r>
      <w:r w:rsidR="009F0A3F" w:rsidRPr="006E6507">
        <w:rPr>
          <w:rFonts w:ascii="Calibri" w:hAnsi="Calibri"/>
          <w:b/>
          <w:sz w:val="32"/>
          <w:szCs w:val="32"/>
        </w:rPr>
        <w:t xml:space="preserve">Setup for Metal Detection </w:t>
      </w:r>
      <w:r w:rsidR="00D1711C" w:rsidRPr="006E6507">
        <w:rPr>
          <w:rFonts w:ascii="Calibri" w:hAnsi="Calibri"/>
          <w:b/>
          <w:sz w:val="32"/>
          <w:szCs w:val="32"/>
        </w:rPr>
        <w:t>in Normal Soil</w:t>
      </w:r>
      <w:r w:rsidR="00E170FF">
        <w:rPr>
          <w:rFonts w:ascii="Calibri" w:hAnsi="Calibri"/>
          <w:b/>
          <w:sz w:val="32"/>
          <w:szCs w:val="32"/>
        </w:rPr>
        <w:t>:</w:t>
      </w:r>
    </w:p>
    <w:p w:rsidR="00E170FF" w:rsidRPr="006E6507" w:rsidRDefault="00E170FF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D00AE0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A038A5">
        <w:rPr>
          <w:rFonts w:ascii="Calibri" w:hAnsi="Calibri"/>
          <w:sz w:val="28"/>
          <w:szCs w:val="28"/>
        </w:rPr>
        <w:t>Operating in Normal S</w:t>
      </w:r>
      <w:r w:rsidR="00C1414A" w:rsidRPr="00E170FF">
        <w:rPr>
          <w:rFonts w:ascii="Calibri" w:hAnsi="Calibri"/>
          <w:sz w:val="28"/>
          <w:szCs w:val="28"/>
        </w:rPr>
        <w:t xml:space="preserve">oil and do not need to </w:t>
      </w:r>
    </w:p>
    <w:p w:rsidR="00C1414A" w:rsidRPr="00E170FF" w:rsidRDefault="00D00AE0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261727">
        <w:rPr>
          <w:rFonts w:ascii="Calibri" w:hAnsi="Calibri"/>
          <w:sz w:val="28"/>
          <w:szCs w:val="28"/>
        </w:rPr>
        <w:t xml:space="preserve">    </w:t>
      </w:r>
      <w:proofErr w:type="gramStart"/>
      <w:r w:rsidR="00C1414A" w:rsidRPr="00E170FF">
        <w:rPr>
          <w:rFonts w:ascii="Calibri" w:hAnsi="Calibri"/>
          <w:sz w:val="28"/>
          <w:szCs w:val="28"/>
        </w:rPr>
        <w:t>c</w:t>
      </w:r>
      <w:r w:rsidR="00A038A5">
        <w:rPr>
          <w:rFonts w:ascii="Calibri" w:hAnsi="Calibri"/>
          <w:sz w:val="28"/>
          <w:szCs w:val="28"/>
        </w:rPr>
        <w:t>ompensate</w:t>
      </w:r>
      <w:proofErr w:type="gramEnd"/>
      <w:r w:rsidR="00A038A5">
        <w:rPr>
          <w:rFonts w:ascii="Calibri" w:hAnsi="Calibri"/>
          <w:sz w:val="28"/>
          <w:szCs w:val="28"/>
        </w:rPr>
        <w:t xml:space="preserve"> for </w:t>
      </w:r>
      <w:r w:rsidR="00F505F2">
        <w:rPr>
          <w:rFonts w:ascii="Calibri" w:hAnsi="Calibri"/>
          <w:sz w:val="28"/>
          <w:szCs w:val="28"/>
        </w:rPr>
        <w:t>minerals</w:t>
      </w:r>
      <w:r w:rsidR="00C1414A" w:rsidRPr="00E170FF">
        <w:rPr>
          <w:rFonts w:ascii="Calibri" w:hAnsi="Calibri"/>
          <w:sz w:val="28"/>
          <w:szCs w:val="28"/>
        </w:rPr>
        <w:t>, follow these steps.</w:t>
      </w:r>
    </w:p>
    <w:p w:rsidR="00B76655" w:rsidRPr="00E170FF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B76655" w:rsidRPr="00E170FF">
        <w:rPr>
          <w:rFonts w:ascii="Calibri" w:hAnsi="Calibri"/>
          <w:sz w:val="28"/>
          <w:szCs w:val="28"/>
        </w:rPr>
        <w:t xml:space="preserve">- </w:t>
      </w:r>
      <w:r w:rsidR="00AA32B0" w:rsidRPr="00E170FF">
        <w:rPr>
          <w:rFonts w:ascii="Calibri" w:hAnsi="Calibri"/>
          <w:sz w:val="28"/>
          <w:szCs w:val="28"/>
        </w:rPr>
        <w:t>Rotate selector knob to</w:t>
      </w:r>
      <w:r w:rsidR="00B76655" w:rsidRPr="00E170FF">
        <w:rPr>
          <w:rFonts w:ascii="Calibri" w:hAnsi="Calibri"/>
          <w:sz w:val="28"/>
          <w:szCs w:val="28"/>
        </w:rPr>
        <w:t xml:space="preserve"> N</w:t>
      </w:r>
    </w:p>
    <w:p w:rsidR="00B76655" w:rsidRPr="00E170FF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B76655" w:rsidRPr="00E170FF">
        <w:rPr>
          <w:rFonts w:ascii="Calibri" w:hAnsi="Calibri"/>
          <w:sz w:val="28"/>
          <w:szCs w:val="28"/>
        </w:rPr>
        <w:t xml:space="preserve">- </w:t>
      </w:r>
      <w:r w:rsidR="00C1414A" w:rsidRPr="00E170FF">
        <w:rPr>
          <w:rFonts w:ascii="Calibri" w:hAnsi="Calibri"/>
          <w:sz w:val="28"/>
          <w:szCs w:val="28"/>
        </w:rPr>
        <w:t>Toggle</w:t>
      </w:r>
      <w:r w:rsidR="00B76655" w:rsidRPr="00E170FF">
        <w:rPr>
          <w:rFonts w:ascii="Calibri" w:hAnsi="Calibri"/>
          <w:sz w:val="28"/>
          <w:szCs w:val="28"/>
        </w:rPr>
        <w:t xml:space="preserve"> “Mode” </w:t>
      </w:r>
      <w:r w:rsidR="00AA32B0" w:rsidRPr="00E170FF">
        <w:rPr>
          <w:rFonts w:ascii="Calibri" w:hAnsi="Calibri"/>
          <w:sz w:val="28"/>
          <w:szCs w:val="28"/>
        </w:rPr>
        <w:t xml:space="preserve">button </w:t>
      </w:r>
      <w:r w:rsidR="00B76655" w:rsidRPr="00E170FF">
        <w:rPr>
          <w:rFonts w:ascii="Calibri" w:hAnsi="Calibri"/>
          <w:sz w:val="28"/>
          <w:szCs w:val="28"/>
        </w:rPr>
        <w:t>until MD only is lit.</w:t>
      </w:r>
    </w:p>
    <w:p w:rsidR="00F505F2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B76655" w:rsidRPr="00E170FF">
        <w:rPr>
          <w:rFonts w:ascii="Calibri" w:hAnsi="Calibri"/>
          <w:sz w:val="28"/>
          <w:szCs w:val="28"/>
        </w:rPr>
        <w:t>- Lower search head to the ground and wait for</w:t>
      </w:r>
      <w:r w:rsidR="00F505F2">
        <w:rPr>
          <w:rFonts w:ascii="Calibri" w:hAnsi="Calibri"/>
          <w:sz w:val="28"/>
          <w:szCs w:val="28"/>
        </w:rPr>
        <w:t xml:space="preserve"> </w:t>
      </w:r>
      <w:r w:rsidR="00B76655" w:rsidRPr="00E170FF">
        <w:rPr>
          <w:rFonts w:ascii="Calibri" w:hAnsi="Calibri"/>
          <w:sz w:val="28"/>
          <w:szCs w:val="28"/>
        </w:rPr>
        <w:t>alert to</w:t>
      </w:r>
    </w:p>
    <w:p w:rsidR="00EF47AF" w:rsidRPr="00E170FF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26172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</w:t>
      </w:r>
      <w:proofErr w:type="gramStart"/>
      <w:r w:rsidR="00B76655" w:rsidRPr="00E170FF">
        <w:rPr>
          <w:rFonts w:ascii="Calibri" w:hAnsi="Calibri"/>
          <w:sz w:val="28"/>
          <w:szCs w:val="28"/>
        </w:rPr>
        <w:t>subside</w:t>
      </w:r>
      <w:proofErr w:type="gramEnd"/>
      <w:r w:rsidR="00B76655" w:rsidRPr="00E170FF">
        <w:rPr>
          <w:rFonts w:ascii="Calibri" w:hAnsi="Calibri"/>
          <w:sz w:val="28"/>
          <w:szCs w:val="28"/>
        </w:rPr>
        <w:t>.</w:t>
      </w:r>
    </w:p>
    <w:p w:rsidR="00B76655" w:rsidRPr="00E170FF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B76655" w:rsidRPr="00E170FF">
        <w:rPr>
          <w:rFonts w:ascii="Calibri" w:hAnsi="Calibri"/>
          <w:sz w:val="28"/>
          <w:szCs w:val="28"/>
        </w:rPr>
        <w:t xml:space="preserve">- Detector is now ready </w:t>
      </w:r>
      <w:r w:rsidR="00AA32B0" w:rsidRPr="00E170FF">
        <w:rPr>
          <w:rFonts w:ascii="Calibri" w:hAnsi="Calibri"/>
          <w:sz w:val="28"/>
          <w:szCs w:val="28"/>
        </w:rPr>
        <w:t>for metal detection in normal soil</w:t>
      </w:r>
      <w:r w:rsidR="00B76655" w:rsidRPr="00E170FF">
        <w:rPr>
          <w:rFonts w:ascii="Calibri" w:hAnsi="Calibri"/>
          <w:sz w:val="28"/>
          <w:szCs w:val="28"/>
        </w:rPr>
        <w:t>.</w:t>
      </w:r>
    </w:p>
    <w:p w:rsidR="00F766C2" w:rsidRDefault="0026172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1E0774" w:rsidRPr="00E170FF">
        <w:rPr>
          <w:rFonts w:ascii="Calibri" w:hAnsi="Calibri"/>
          <w:sz w:val="28"/>
          <w:szCs w:val="28"/>
        </w:rPr>
        <w:t>*You may now test the detector with the MD test piece.</w:t>
      </w:r>
    </w:p>
    <w:p w:rsidR="00E170FF" w:rsidRPr="00E170FF" w:rsidRDefault="00E170FF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</w:p>
    <w:p w:rsidR="00F766C2" w:rsidRDefault="00E170FF" w:rsidP="00981DE5">
      <w:pPr>
        <w:spacing w:line="240" w:lineRule="auto"/>
        <w:contextualSpacing/>
        <w:rPr>
          <w:noProof/>
        </w:rPr>
      </w:pPr>
      <w:r>
        <w:rPr>
          <w:noProof/>
        </w:rPr>
        <w:t xml:space="preserve">                     </w:t>
      </w:r>
      <w:r w:rsidR="008104E7" w:rsidRPr="008104E7">
        <w:rPr>
          <w:noProof/>
        </w:rPr>
        <w:t xml:space="preserve"> </w:t>
      </w:r>
      <w:r w:rsidR="008104E7">
        <w:rPr>
          <w:noProof/>
          <w:sz w:val="32"/>
          <w:szCs w:val="32"/>
        </w:rPr>
        <w:drawing>
          <wp:inline distT="0" distB="0" distL="0" distR="0">
            <wp:extent cx="2257425" cy="2010880"/>
            <wp:effectExtent l="19050" t="0" r="9525" b="0"/>
            <wp:docPr id="11" name="Picture 10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1161" cy="20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07" w:rsidRDefault="006E6507" w:rsidP="00981DE5">
      <w:pPr>
        <w:spacing w:line="240" w:lineRule="auto"/>
        <w:contextualSpacing/>
        <w:rPr>
          <w:sz w:val="32"/>
          <w:szCs w:val="32"/>
        </w:rPr>
      </w:pPr>
    </w:p>
    <w:p w:rsidR="00D1711C" w:rsidRPr="00570E2E" w:rsidRDefault="00F505F2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</w:t>
      </w:r>
      <w:r w:rsidR="00D1711C" w:rsidRPr="00570E2E">
        <w:rPr>
          <w:rFonts w:ascii="Calibri" w:hAnsi="Calibri"/>
          <w:b/>
          <w:sz w:val="32"/>
          <w:szCs w:val="32"/>
        </w:rPr>
        <w:t>Setup for Metal Detection in Mineralized Soil</w:t>
      </w:r>
    </w:p>
    <w:p w:rsidR="00D1711C" w:rsidRPr="00570E2E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AA32B0" w:rsidRPr="00570E2E">
        <w:rPr>
          <w:rFonts w:ascii="Calibri" w:hAnsi="Calibri"/>
          <w:sz w:val="28"/>
          <w:szCs w:val="28"/>
        </w:rPr>
        <w:t>- Rotate selector knob to M</w:t>
      </w:r>
    </w:p>
    <w:p w:rsidR="00AA32B0" w:rsidRPr="00570E2E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AA32B0" w:rsidRPr="00570E2E">
        <w:rPr>
          <w:rFonts w:ascii="Calibri" w:hAnsi="Calibri"/>
          <w:sz w:val="28"/>
          <w:szCs w:val="28"/>
        </w:rPr>
        <w:t xml:space="preserve">- </w:t>
      </w:r>
      <w:r w:rsidR="00C1414A" w:rsidRPr="00570E2E">
        <w:rPr>
          <w:rFonts w:ascii="Calibri" w:hAnsi="Calibri"/>
          <w:sz w:val="28"/>
          <w:szCs w:val="28"/>
        </w:rPr>
        <w:t>Toggle</w:t>
      </w:r>
      <w:r w:rsidR="00AA32B0" w:rsidRPr="00570E2E">
        <w:rPr>
          <w:rFonts w:ascii="Calibri" w:hAnsi="Calibri"/>
          <w:sz w:val="28"/>
          <w:szCs w:val="28"/>
        </w:rPr>
        <w:t xml:space="preserve"> “Mode” button until MD only is lit.</w:t>
      </w:r>
    </w:p>
    <w:p w:rsidR="00AA32B0" w:rsidRPr="00570E2E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AA32B0" w:rsidRPr="00570E2E">
        <w:rPr>
          <w:rFonts w:ascii="Calibri" w:hAnsi="Calibri"/>
          <w:sz w:val="28"/>
          <w:szCs w:val="28"/>
        </w:rPr>
        <w:t>- Conduct Automatic or Manual soil compensation.</w:t>
      </w:r>
    </w:p>
    <w:p w:rsidR="00F505F2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AA32B0" w:rsidRPr="00570E2E">
        <w:rPr>
          <w:rFonts w:ascii="Calibri" w:hAnsi="Calibri"/>
          <w:sz w:val="28"/>
          <w:szCs w:val="28"/>
        </w:rPr>
        <w:t>- Detector is now ready for metal detection in mineralized</w:t>
      </w:r>
    </w:p>
    <w:p w:rsidR="00AA32B0" w:rsidRPr="00570E2E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AA32B0" w:rsidRPr="00570E2E">
        <w:rPr>
          <w:rFonts w:ascii="Calibri" w:hAnsi="Calibri"/>
          <w:sz w:val="28"/>
          <w:szCs w:val="28"/>
        </w:rPr>
        <w:t xml:space="preserve"> </w:t>
      </w:r>
      <w:proofErr w:type="gramStart"/>
      <w:r w:rsidR="00AA32B0" w:rsidRPr="00570E2E">
        <w:rPr>
          <w:rFonts w:ascii="Calibri" w:hAnsi="Calibri"/>
          <w:sz w:val="28"/>
          <w:szCs w:val="28"/>
        </w:rPr>
        <w:t>soil</w:t>
      </w:r>
      <w:proofErr w:type="gramEnd"/>
      <w:r w:rsidR="00AA32B0" w:rsidRPr="00570E2E">
        <w:rPr>
          <w:rFonts w:ascii="Calibri" w:hAnsi="Calibri"/>
          <w:sz w:val="28"/>
          <w:szCs w:val="28"/>
        </w:rPr>
        <w:t>.</w:t>
      </w:r>
    </w:p>
    <w:p w:rsidR="00D1711C" w:rsidRPr="00570E2E" w:rsidRDefault="00F505F2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1E0774" w:rsidRPr="00570E2E">
        <w:rPr>
          <w:rFonts w:ascii="Calibri" w:hAnsi="Calibri"/>
          <w:sz w:val="28"/>
          <w:szCs w:val="28"/>
        </w:rPr>
        <w:t>* You may now test the detector with the MD test piece.</w:t>
      </w:r>
    </w:p>
    <w:p w:rsidR="001E0774" w:rsidRPr="00570E2E" w:rsidRDefault="001E0774" w:rsidP="00981DE5">
      <w:pPr>
        <w:spacing w:line="240" w:lineRule="auto"/>
        <w:contextualSpacing/>
        <w:rPr>
          <w:rFonts w:ascii="Calibri" w:hAnsi="Calibri"/>
          <w:sz w:val="32"/>
          <w:szCs w:val="32"/>
        </w:rPr>
      </w:pPr>
    </w:p>
    <w:p w:rsidR="00EF47AF" w:rsidRDefault="00EF47AF" w:rsidP="00981DE5">
      <w:pPr>
        <w:spacing w:line="240" w:lineRule="auto"/>
        <w:contextualSpacing/>
      </w:pPr>
    </w:p>
    <w:p w:rsidR="00570E2E" w:rsidRDefault="00570E2E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570E2E" w:rsidRDefault="00570E2E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A038A5" w:rsidRDefault="00221CB0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        </w:t>
      </w:r>
    </w:p>
    <w:p w:rsidR="00D1711C" w:rsidRPr="00570E2E" w:rsidRDefault="00A038A5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</w:t>
      </w:r>
      <w:r w:rsidR="00221CB0">
        <w:rPr>
          <w:rFonts w:ascii="Calibri" w:hAnsi="Calibri"/>
          <w:b/>
          <w:sz w:val="32"/>
          <w:szCs w:val="32"/>
        </w:rPr>
        <w:t xml:space="preserve"> </w:t>
      </w:r>
      <w:r w:rsidR="00D1711C" w:rsidRPr="00570E2E">
        <w:rPr>
          <w:rFonts w:ascii="Calibri" w:hAnsi="Calibri"/>
          <w:b/>
          <w:sz w:val="32"/>
          <w:szCs w:val="32"/>
        </w:rPr>
        <w:t>Automatic Soil Compensation for MD</w:t>
      </w:r>
      <w:r w:rsidR="00570E2E" w:rsidRPr="00570E2E">
        <w:rPr>
          <w:rFonts w:ascii="Calibri" w:hAnsi="Calibri"/>
          <w:b/>
          <w:sz w:val="32"/>
          <w:szCs w:val="32"/>
        </w:rPr>
        <w:t>:</w:t>
      </w:r>
    </w:p>
    <w:p w:rsidR="00570E2E" w:rsidRPr="00570E2E" w:rsidRDefault="00570E2E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221CB0" w:rsidRDefault="00221CB0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r w:rsidR="00A038A5">
        <w:rPr>
          <w:rFonts w:ascii="Calibri" w:hAnsi="Calibri"/>
          <w:sz w:val="28"/>
          <w:szCs w:val="28"/>
        </w:rPr>
        <w:t>Operating in Mineralized S</w:t>
      </w:r>
      <w:r w:rsidR="00D1711C" w:rsidRPr="00570E2E">
        <w:rPr>
          <w:rFonts w:ascii="Calibri" w:hAnsi="Calibri"/>
          <w:sz w:val="28"/>
          <w:szCs w:val="28"/>
        </w:rPr>
        <w:t>oil and need to</w:t>
      </w:r>
    </w:p>
    <w:p w:rsidR="00D1711C" w:rsidRPr="00570E2E" w:rsidRDefault="00221CB0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</w:t>
      </w:r>
      <w:r w:rsidR="00D1711C" w:rsidRPr="00570E2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</w:t>
      </w:r>
      <w:proofErr w:type="gramStart"/>
      <w:r w:rsidR="00D1711C" w:rsidRPr="00570E2E">
        <w:rPr>
          <w:rFonts w:ascii="Calibri" w:hAnsi="Calibri"/>
          <w:sz w:val="28"/>
          <w:szCs w:val="28"/>
        </w:rPr>
        <w:t>compensate</w:t>
      </w:r>
      <w:proofErr w:type="gramEnd"/>
      <w:r w:rsidR="00D1711C" w:rsidRPr="00570E2E">
        <w:rPr>
          <w:rFonts w:ascii="Calibri" w:hAnsi="Calibri"/>
          <w:sz w:val="28"/>
          <w:szCs w:val="28"/>
        </w:rPr>
        <w:t>, follow these steps.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</w:t>
      </w:r>
      <w:r w:rsidR="00D1711C" w:rsidRPr="00570E2E">
        <w:rPr>
          <w:rFonts w:ascii="Calibri" w:hAnsi="Calibri"/>
          <w:b/>
          <w:sz w:val="28"/>
          <w:szCs w:val="28"/>
        </w:rPr>
        <w:t xml:space="preserve">- </w:t>
      </w:r>
      <w:r w:rsidR="00C1414A" w:rsidRPr="00570E2E">
        <w:rPr>
          <w:rFonts w:ascii="Calibri" w:hAnsi="Calibri"/>
          <w:sz w:val="28"/>
          <w:szCs w:val="28"/>
        </w:rPr>
        <w:t>Rotate selector knob to</w:t>
      </w:r>
      <w:r w:rsidR="00D1711C" w:rsidRPr="00570E2E">
        <w:rPr>
          <w:rFonts w:ascii="Calibri" w:hAnsi="Calibri"/>
          <w:sz w:val="28"/>
          <w:szCs w:val="28"/>
        </w:rPr>
        <w:t xml:space="preserve"> M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70E2E" w:rsidRPr="00570E2E">
        <w:rPr>
          <w:rFonts w:ascii="Calibri" w:hAnsi="Calibri"/>
          <w:sz w:val="28"/>
          <w:szCs w:val="28"/>
        </w:rPr>
        <w:t xml:space="preserve"> </w:t>
      </w:r>
      <w:r w:rsidR="00D1711C" w:rsidRPr="00570E2E">
        <w:rPr>
          <w:rFonts w:ascii="Calibri" w:hAnsi="Calibri"/>
          <w:sz w:val="28"/>
          <w:szCs w:val="28"/>
        </w:rPr>
        <w:t xml:space="preserve">- </w:t>
      </w:r>
      <w:r w:rsidR="00C1414A" w:rsidRPr="00570E2E">
        <w:rPr>
          <w:rFonts w:ascii="Calibri" w:hAnsi="Calibri"/>
          <w:sz w:val="28"/>
          <w:szCs w:val="28"/>
        </w:rPr>
        <w:t>Toggle</w:t>
      </w:r>
      <w:r w:rsidR="00D1711C" w:rsidRPr="00570E2E">
        <w:rPr>
          <w:rFonts w:ascii="Calibri" w:hAnsi="Calibri"/>
          <w:sz w:val="28"/>
          <w:szCs w:val="28"/>
        </w:rPr>
        <w:t xml:space="preserve"> “Mode”</w:t>
      </w:r>
      <w:r w:rsidR="00C1414A" w:rsidRPr="00570E2E">
        <w:rPr>
          <w:rFonts w:ascii="Calibri" w:hAnsi="Calibri"/>
          <w:sz w:val="28"/>
          <w:szCs w:val="28"/>
        </w:rPr>
        <w:t xml:space="preserve"> button</w:t>
      </w:r>
      <w:r w:rsidR="00D1711C" w:rsidRPr="00570E2E">
        <w:rPr>
          <w:rFonts w:ascii="Calibri" w:hAnsi="Calibri"/>
          <w:sz w:val="28"/>
          <w:szCs w:val="28"/>
        </w:rPr>
        <w:t xml:space="preserve"> until MD only is lit.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70E2E" w:rsidRPr="00570E2E">
        <w:rPr>
          <w:rFonts w:ascii="Calibri" w:hAnsi="Calibri"/>
          <w:sz w:val="28"/>
          <w:szCs w:val="28"/>
        </w:rPr>
        <w:t xml:space="preserve"> </w:t>
      </w:r>
      <w:r w:rsidR="00D1711C" w:rsidRPr="00570E2E">
        <w:rPr>
          <w:rFonts w:ascii="Calibri" w:hAnsi="Calibri"/>
          <w:sz w:val="28"/>
          <w:szCs w:val="28"/>
        </w:rPr>
        <w:t>- Place search head on the ground.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70E2E" w:rsidRPr="00570E2E">
        <w:rPr>
          <w:rFonts w:ascii="Calibri" w:hAnsi="Calibri"/>
          <w:sz w:val="28"/>
          <w:szCs w:val="28"/>
        </w:rPr>
        <w:t xml:space="preserve"> </w:t>
      </w:r>
      <w:r w:rsidR="00D1711C" w:rsidRPr="00570E2E">
        <w:rPr>
          <w:rFonts w:ascii="Calibri" w:hAnsi="Calibri"/>
          <w:sz w:val="28"/>
          <w:szCs w:val="28"/>
        </w:rPr>
        <w:t>- Press and hold C until you hear a short beep.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570E2E" w:rsidRPr="00570E2E">
        <w:rPr>
          <w:rFonts w:ascii="Calibri" w:hAnsi="Calibri"/>
          <w:sz w:val="28"/>
          <w:szCs w:val="28"/>
        </w:rPr>
        <w:t xml:space="preserve"> </w:t>
      </w:r>
      <w:r w:rsidR="00D1711C" w:rsidRPr="00570E2E">
        <w:rPr>
          <w:rFonts w:ascii="Calibri" w:hAnsi="Calibri"/>
          <w:sz w:val="28"/>
          <w:szCs w:val="28"/>
        </w:rPr>
        <w:t>- While holding C, raise and lower the search head.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D1711C" w:rsidRPr="00570E2E">
        <w:rPr>
          <w:rFonts w:ascii="Calibri" w:hAnsi="Calibri"/>
          <w:sz w:val="28"/>
          <w:szCs w:val="28"/>
        </w:rPr>
        <w:t>- When you hear a beep, release C.</w:t>
      </w:r>
    </w:p>
    <w:p w:rsidR="00D1711C" w:rsidRPr="00570E2E" w:rsidRDefault="00F505F2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D1711C" w:rsidRPr="00570E2E">
        <w:rPr>
          <w:rFonts w:ascii="Calibri" w:hAnsi="Calibri"/>
          <w:sz w:val="28"/>
          <w:szCs w:val="28"/>
        </w:rPr>
        <w:t>- The d</w:t>
      </w:r>
      <w:r w:rsidR="00740199">
        <w:rPr>
          <w:rFonts w:ascii="Calibri" w:hAnsi="Calibri"/>
          <w:sz w:val="28"/>
          <w:szCs w:val="28"/>
        </w:rPr>
        <w:t xml:space="preserve">etector has now compensated for </w:t>
      </w:r>
      <w:r w:rsidR="00D1711C" w:rsidRPr="00570E2E">
        <w:rPr>
          <w:rFonts w:ascii="Calibri" w:hAnsi="Calibri"/>
          <w:sz w:val="28"/>
          <w:szCs w:val="28"/>
        </w:rPr>
        <w:t>mineralized soil.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</w:p>
    <w:p w:rsidR="000919ED" w:rsidRDefault="00570E2E" w:rsidP="00D171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19ED" w:rsidRPr="000919ED">
        <w:rPr>
          <w:noProof/>
          <w:sz w:val="28"/>
          <w:szCs w:val="28"/>
        </w:rPr>
        <w:drawing>
          <wp:inline distT="0" distB="0" distL="0" distR="0">
            <wp:extent cx="3686175" cy="2152650"/>
            <wp:effectExtent l="19050" t="0" r="952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2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533" cy="215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2E" w:rsidRDefault="00570E2E" w:rsidP="00D1711C">
      <w:pPr>
        <w:spacing w:line="240" w:lineRule="auto"/>
        <w:contextualSpacing/>
        <w:rPr>
          <w:b/>
          <w:sz w:val="32"/>
          <w:szCs w:val="32"/>
          <w:u w:val="single"/>
        </w:rPr>
      </w:pPr>
    </w:p>
    <w:p w:rsidR="00570E2E" w:rsidRPr="00F505F2" w:rsidRDefault="00D1711C" w:rsidP="00D1711C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 w:rsidRPr="00F505F2">
        <w:rPr>
          <w:rFonts w:ascii="Calibri" w:hAnsi="Calibri"/>
          <w:b/>
          <w:sz w:val="32"/>
          <w:szCs w:val="32"/>
        </w:rPr>
        <w:t>Manual Soil compensation for MD</w:t>
      </w:r>
      <w:r w:rsidR="00570E2E" w:rsidRPr="00F505F2">
        <w:rPr>
          <w:rFonts w:ascii="Calibri" w:hAnsi="Calibri"/>
          <w:b/>
          <w:sz w:val="32"/>
          <w:szCs w:val="32"/>
        </w:rPr>
        <w:t>: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>If you are operating in mineralized soil and want to manually compensate, follow these steps.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 xml:space="preserve">- </w:t>
      </w:r>
      <w:r w:rsidR="00985BE7" w:rsidRPr="00570E2E">
        <w:rPr>
          <w:rFonts w:ascii="Calibri" w:hAnsi="Calibri"/>
          <w:sz w:val="28"/>
          <w:szCs w:val="28"/>
        </w:rPr>
        <w:t>Rotate selector knob to M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 xml:space="preserve">- </w:t>
      </w:r>
      <w:r w:rsidR="00C1414A" w:rsidRPr="00570E2E">
        <w:rPr>
          <w:rFonts w:ascii="Calibri" w:hAnsi="Calibri"/>
          <w:sz w:val="28"/>
          <w:szCs w:val="28"/>
        </w:rPr>
        <w:t>Toggle</w:t>
      </w:r>
      <w:r w:rsidRPr="00570E2E">
        <w:rPr>
          <w:rFonts w:ascii="Calibri" w:hAnsi="Calibri"/>
          <w:sz w:val="28"/>
          <w:szCs w:val="28"/>
        </w:rPr>
        <w:t xml:space="preserve"> “Mode”</w:t>
      </w:r>
      <w:r w:rsidR="00C1414A" w:rsidRPr="00570E2E">
        <w:rPr>
          <w:rFonts w:ascii="Calibri" w:hAnsi="Calibri"/>
          <w:sz w:val="28"/>
          <w:szCs w:val="28"/>
        </w:rPr>
        <w:t xml:space="preserve"> button</w:t>
      </w:r>
      <w:r w:rsidRPr="00570E2E">
        <w:rPr>
          <w:rFonts w:ascii="Calibri" w:hAnsi="Calibri"/>
          <w:sz w:val="28"/>
          <w:szCs w:val="28"/>
        </w:rPr>
        <w:t xml:space="preserve"> until MD only is lit.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>- Hold down C and + buttons until a short beep is heard.</w:t>
      </w:r>
    </w:p>
    <w:p w:rsidR="00D1711C" w:rsidRPr="00570E2E" w:rsidRDefault="00D1711C" w:rsidP="00D1711C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>- Once the beep is heard, release ONLY the + button.</w:t>
      </w:r>
    </w:p>
    <w:p w:rsidR="000919ED" w:rsidRDefault="00D1711C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570E2E">
        <w:rPr>
          <w:rFonts w:ascii="Calibri" w:hAnsi="Calibri"/>
          <w:sz w:val="28"/>
          <w:szCs w:val="28"/>
        </w:rPr>
        <w:t xml:space="preserve">- </w:t>
      </w:r>
      <w:r w:rsidR="00985BE7" w:rsidRPr="00570E2E">
        <w:rPr>
          <w:rFonts w:ascii="Calibri" w:hAnsi="Calibri"/>
          <w:sz w:val="28"/>
          <w:szCs w:val="28"/>
        </w:rPr>
        <w:t>While holding C, adjust with the + or – buttons.</w:t>
      </w:r>
    </w:p>
    <w:p w:rsidR="00570E2E" w:rsidRPr="00570E2E" w:rsidRDefault="00570E2E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</w:p>
    <w:p w:rsidR="00221CB0" w:rsidRDefault="00221CB0" w:rsidP="003134E8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3134E8" w:rsidRDefault="00221CB0" w:rsidP="003134E8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</w:t>
      </w:r>
      <w:r w:rsidR="003134E8" w:rsidRPr="00F505F2">
        <w:rPr>
          <w:rFonts w:ascii="Calibri" w:hAnsi="Calibri"/>
          <w:b/>
          <w:sz w:val="32"/>
          <w:szCs w:val="32"/>
        </w:rPr>
        <w:t>Automatic Frequency Assignment</w:t>
      </w:r>
      <w:r w:rsidR="00B37151">
        <w:rPr>
          <w:rFonts w:ascii="Calibri" w:hAnsi="Calibri"/>
          <w:b/>
          <w:sz w:val="32"/>
          <w:szCs w:val="32"/>
        </w:rPr>
        <w:t>:</w:t>
      </w:r>
    </w:p>
    <w:p w:rsidR="00B37151" w:rsidRPr="00F505F2" w:rsidRDefault="00B37151" w:rsidP="003134E8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3134E8" w:rsidRPr="00F505F2">
        <w:rPr>
          <w:rFonts w:ascii="Calibri" w:hAnsi="Calibri"/>
          <w:sz w:val="28"/>
          <w:szCs w:val="28"/>
        </w:rPr>
        <w:t>- Place detector in “Setup”</w:t>
      </w:r>
    </w:p>
    <w:p w:rsidR="009836DB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9836DB" w:rsidRPr="00F505F2">
        <w:rPr>
          <w:rFonts w:ascii="Calibri" w:hAnsi="Calibri"/>
          <w:sz w:val="28"/>
          <w:szCs w:val="28"/>
        </w:rPr>
        <w:t>- Toggle “Mode” button until MD only is lit.</w:t>
      </w: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3134E8" w:rsidRPr="00F505F2">
        <w:rPr>
          <w:rFonts w:ascii="Calibri" w:hAnsi="Calibri"/>
          <w:sz w:val="28"/>
          <w:szCs w:val="28"/>
        </w:rPr>
        <w:t>- Press + and – simultaneously for 4 seconds.</w:t>
      </w: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3134E8" w:rsidRPr="00F505F2">
        <w:rPr>
          <w:rFonts w:ascii="Calibri" w:hAnsi="Calibri"/>
          <w:sz w:val="28"/>
          <w:szCs w:val="28"/>
        </w:rPr>
        <w:t>- Odd and even LEDs will alternate.</w:t>
      </w: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r w:rsidR="003134E8" w:rsidRPr="00F505F2">
        <w:rPr>
          <w:rFonts w:ascii="Calibri" w:hAnsi="Calibri"/>
          <w:sz w:val="28"/>
          <w:szCs w:val="28"/>
        </w:rPr>
        <w:t>- Process will take 3 minutes.</w:t>
      </w:r>
    </w:p>
    <w:p w:rsidR="00221CB0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3134E8" w:rsidRPr="00F505F2">
        <w:rPr>
          <w:rFonts w:ascii="Calibri" w:hAnsi="Calibri"/>
          <w:sz w:val="28"/>
          <w:szCs w:val="28"/>
        </w:rPr>
        <w:t xml:space="preserve">- When complete, the detector will return to volume </w:t>
      </w: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</w:t>
      </w:r>
      <w:proofErr w:type="gramStart"/>
      <w:r w:rsidR="003134E8" w:rsidRPr="00F505F2">
        <w:rPr>
          <w:rFonts w:ascii="Calibri" w:hAnsi="Calibri"/>
          <w:sz w:val="28"/>
          <w:szCs w:val="28"/>
        </w:rPr>
        <w:t>control</w:t>
      </w:r>
      <w:proofErr w:type="gramEnd"/>
      <w:r w:rsidR="003134E8" w:rsidRPr="00F505F2">
        <w:rPr>
          <w:rFonts w:ascii="Calibri" w:hAnsi="Calibri"/>
          <w:sz w:val="28"/>
          <w:szCs w:val="28"/>
        </w:rPr>
        <w:t>.</w:t>
      </w:r>
    </w:p>
    <w:p w:rsidR="003134E8" w:rsidRPr="00F505F2" w:rsidRDefault="00221CB0" w:rsidP="003134E8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="003134E8" w:rsidRPr="00F505F2">
        <w:rPr>
          <w:rFonts w:ascii="Calibri" w:hAnsi="Calibri"/>
          <w:sz w:val="28"/>
          <w:szCs w:val="28"/>
        </w:rPr>
        <w:t>- Place the detector back in to N or M</w:t>
      </w:r>
    </w:p>
    <w:p w:rsidR="003134E8" w:rsidRPr="00F505F2" w:rsidRDefault="003134E8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</w:p>
    <w:p w:rsidR="00BB2750" w:rsidRDefault="00261727" w:rsidP="003134E8">
      <w:pPr>
        <w:spacing w:line="240" w:lineRule="auto"/>
        <w:contextualSpacing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</w:t>
      </w:r>
      <w:r w:rsidR="00BB2750">
        <w:rPr>
          <w:noProof/>
          <w:sz w:val="32"/>
          <w:szCs w:val="32"/>
        </w:rPr>
        <w:drawing>
          <wp:inline distT="0" distB="0" distL="0" distR="0">
            <wp:extent cx="2352675" cy="2088889"/>
            <wp:effectExtent l="19050" t="0" r="9525" b="0"/>
            <wp:docPr id="15" name="Picture 1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0920" cy="20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750" w:rsidRPr="005E2A79" w:rsidRDefault="00261727" w:rsidP="003134E8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1CB0" w:rsidRDefault="00221CB0" w:rsidP="003134E8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</w:t>
      </w:r>
      <w:r w:rsidR="003134E8" w:rsidRPr="00221CB0">
        <w:rPr>
          <w:rFonts w:ascii="Calibri" w:hAnsi="Calibri"/>
          <w:b/>
          <w:sz w:val="32"/>
          <w:szCs w:val="32"/>
        </w:rPr>
        <w:t>Manual Frequency Assignment</w:t>
      </w:r>
      <w:r>
        <w:rPr>
          <w:rFonts w:ascii="Calibri" w:hAnsi="Calibri"/>
          <w:b/>
          <w:sz w:val="32"/>
          <w:szCs w:val="32"/>
        </w:rPr>
        <w:t>:</w:t>
      </w:r>
    </w:p>
    <w:p w:rsidR="00B37151" w:rsidRPr="00221CB0" w:rsidRDefault="00B37151" w:rsidP="003134E8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3134E8" w:rsidRPr="00221CB0" w:rsidRDefault="00221CB0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</w:t>
      </w:r>
      <w:r w:rsidR="003134E8" w:rsidRPr="00221CB0">
        <w:rPr>
          <w:rFonts w:ascii="Calibri" w:hAnsi="Calibri"/>
          <w:sz w:val="32"/>
          <w:szCs w:val="32"/>
        </w:rPr>
        <w:t xml:space="preserve">- </w:t>
      </w:r>
      <w:r w:rsidR="006F37C6" w:rsidRPr="00221CB0">
        <w:rPr>
          <w:rFonts w:ascii="Calibri" w:hAnsi="Calibri"/>
          <w:sz w:val="32"/>
          <w:szCs w:val="32"/>
        </w:rPr>
        <w:t>Rotate selector knob to</w:t>
      </w:r>
      <w:r w:rsidR="003134E8" w:rsidRPr="00221CB0">
        <w:rPr>
          <w:rFonts w:ascii="Calibri" w:hAnsi="Calibri"/>
          <w:sz w:val="32"/>
          <w:szCs w:val="32"/>
        </w:rPr>
        <w:t xml:space="preserve"> “Setup”</w:t>
      </w:r>
    </w:p>
    <w:p w:rsidR="003134E8" w:rsidRPr="00221CB0" w:rsidRDefault="00221CB0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</w:t>
      </w:r>
      <w:r w:rsidR="003134E8" w:rsidRPr="00221CB0">
        <w:rPr>
          <w:rFonts w:ascii="Calibri" w:hAnsi="Calibri"/>
          <w:sz w:val="32"/>
          <w:szCs w:val="32"/>
        </w:rPr>
        <w:t>- Press and hold C for 4 seconds until it beeps.</w:t>
      </w:r>
    </w:p>
    <w:p w:rsidR="003134E8" w:rsidRPr="00221CB0" w:rsidRDefault="00221CB0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</w:t>
      </w:r>
      <w:r w:rsidR="003134E8" w:rsidRPr="00221CB0">
        <w:rPr>
          <w:rFonts w:ascii="Calibri" w:hAnsi="Calibri"/>
          <w:sz w:val="32"/>
          <w:szCs w:val="32"/>
        </w:rPr>
        <w:t>- While holding C, press + or – to select channel.</w:t>
      </w:r>
    </w:p>
    <w:p w:rsidR="003134E8" w:rsidRPr="00221CB0" w:rsidRDefault="00221CB0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</w:t>
      </w:r>
      <w:r w:rsidR="003134E8" w:rsidRPr="00221CB0">
        <w:rPr>
          <w:rFonts w:ascii="Calibri" w:hAnsi="Calibri"/>
          <w:sz w:val="32"/>
          <w:szCs w:val="32"/>
        </w:rPr>
        <w:t>- When complete, release C</w:t>
      </w:r>
    </w:p>
    <w:p w:rsidR="003134E8" w:rsidRPr="00221CB0" w:rsidRDefault="00221CB0" w:rsidP="003134E8">
      <w:pPr>
        <w:spacing w:line="240" w:lineRule="auto"/>
        <w:contextualSpacing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  </w:t>
      </w:r>
      <w:r w:rsidR="003134E8" w:rsidRPr="00221CB0">
        <w:rPr>
          <w:rFonts w:ascii="Calibri" w:hAnsi="Calibri"/>
          <w:sz w:val="32"/>
          <w:szCs w:val="32"/>
        </w:rPr>
        <w:t>- Place the detector back in to N or M</w:t>
      </w:r>
    </w:p>
    <w:p w:rsidR="00EB5CA4" w:rsidRPr="00221CB0" w:rsidRDefault="00EB5CA4" w:rsidP="00981DE5">
      <w:pPr>
        <w:spacing w:line="240" w:lineRule="auto"/>
        <w:contextualSpacing/>
        <w:rPr>
          <w:rFonts w:ascii="Calibri" w:hAnsi="Calibri"/>
          <w:sz w:val="32"/>
          <w:szCs w:val="32"/>
        </w:rPr>
      </w:pPr>
    </w:p>
    <w:p w:rsidR="00BB2750" w:rsidRDefault="00BB2750" w:rsidP="00981DE5">
      <w:pPr>
        <w:spacing w:line="240" w:lineRule="auto"/>
        <w:contextualSpacing/>
        <w:rPr>
          <w:sz w:val="32"/>
          <w:szCs w:val="32"/>
        </w:rPr>
      </w:pPr>
    </w:p>
    <w:p w:rsidR="00BB2750" w:rsidRDefault="00BB2750" w:rsidP="00981DE5">
      <w:pPr>
        <w:spacing w:line="240" w:lineRule="auto"/>
        <w:contextualSpacing/>
        <w:rPr>
          <w:sz w:val="32"/>
          <w:szCs w:val="32"/>
        </w:rPr>
      </w:pPr>
    </w:p>
    <w:p w:rsidR="00221CB0" w:rsidRDefault="00740199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</w:t>
      </w:r>
      <w:r w:rsidR="00221CB0">
        <w:rPr>
          <w:rFonts w:ascii="Calibri" w:hAnsi="Calibri"/>
          <w:b/>
          <w:sz w:val="32"/>
          <w:szCs w:val="32"/>
        </w:rPr>
        <w:t xml:space="preserve"> </w:t>
      </w:r>
      <w:r w:rsidR="005851E3" w:rsidRPr="00221CB0">
        <w:rPr>
          <w:rFonts w:ascii="Calibri" w:hAnsi="Calibri"/>
          <w:b/>
          <w:sz w:val="32"/>
          <w:szCs w:val="32"/>
        </w:rPr>
        <w:t>Alert Configurations</w:t>
      </w:r>
      <w:r w:rsidR="00221CB0">
        <w:rPr>
          <w:rFonts w:ascii="Calibri" w:hAnsi="Calibri"/>
          <w:b/>
          <w:sz w:val="32"/>
          <w:szCs w:val="32"/>
        </w:rPr>
        <w:t>:</w:t>
      </w:r>
    </w:p>
    <w:p w:rsidR="00740199" w:rsidRPr="00221CB0" w:rsidRDefault="00740199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740199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</w:t>
      </w:r>
      <w:r w:rsidR="005851E3" w:rsidRPr="00221CB0">
        <w:rPr>
          <w:rFonts w:ascii="Calibri" w:hAnsi="Calibri"/>
          <w:sz w:val="28"/>
          <w:szCs w:val="28"/>
        </w:rPr>
        <w:t>All alert modes are changed while switching from the off</w:t>
      </w:r>
    </w:p>
    <w:p w:rsidR="00FA0182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5851E3" w:rsidRPr="00221CB0">
        <w:rPr>
          <w:rFonts w:ascii="Calibri" w:hAnsi="Calibri"/>
          <w:sz w:val="28"/>
          <w:szCs w:val="28"/>
        </w:rPr>
        <w:t xml:space="preserve"> </w:t>
      </w:r>
      <w:proofErr w:type="gramStart"/>
      <w:r w:rsidR="005851E3" w:rsidRPr="00221CB0">
        <w:rPr>
          <w:rFonts w:ascii="Calibri" w:hAnsi="Calibri"/>
          <w:sz w:val="28"/>
          <w:szCs w:val="28"/>
        </w:rPr>
        <w:t>position</w:t>
      </w:r>
      <w:proofErr w:type="gramEnd"/>
      <w:r w:rsidR="005851E3" w:rsidRPr="00221CB0">
        <w:rPr>
          <w:rFonts w:ascii="Calibri" w:hAnsi="Calibri"/>
          <w:sz w:val="28"/>
          <w:szCs w:val="28"/>
        </w:rPr>
        <w:t>.</w:t>
      </w:r>
    </w:p>
    <w:p w:rsidR="00740199" w:rsidRDefault="005851E3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221CB0">
        <w:rPr>
          <w:rFonts w:ascii="Calibri" w:hAnsi="Calibri"/>
          <w:sz w:val="28"/>
          <w:szCs w:val="28"/>
        </w:rPr>
        <w:t xml:space="preserve">- </w:t>
      </w:r>
      <w:r w:rsidRPr="00221CB0">
        <w:rPr>
          <w:rFonts w:ascii="Calibri" w:hAnsi="Calibri"/>
          <w:b/>
          <w:sz w:val="28"/>
          <w:szCs w:val="28"/>
        </w:rPr>
        <w:t>Audio alerts only</w:t>
      </w:r>
      <w:r w:rsidRPr="00221CB0">
        <w:rPr>
          <w:rFonts w:ascii="Calibri" w:hAnsi="Calibri"/>
          <w:sz w:val="28"/>
          <w:szCs w:val="28"/>
        </w:rPr>
        <w:t>: Press and hold “C” button while</w:t>
      </w:r>
    </w:p>
    <w:p w:rsidR="005851E3" w:rsidRPr="00221CB0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5851E3" w:rsidRPr="00221CB0">
        <w:rPr>
          <w:rFonts w:ascii="Calibri" w:hAnsi="Calibri"/>
          <w:sz w:val="28"/>
          <w:szCs w:val="28"/>
        </w:rPr>
        <w:t xml:space="preserve"> </w:t>
      </w:r>
      <w:proofErr w:type="gramStart"/>
      <w:r w:rsidR="005851E3" w:rsidRPr="00221CB0">
        <w:rPr>
          <w:rFonts w:ascii="Calibri" w:hAnsi="Calibri"/>
          <w:sz w:val="28"/>
          <w:szCs w:val="28"/>
        </w:rPr>
        <w:t>turning</w:t>
      </w:r>
      <w:proofErr w:type="gramEnd"/>
      <w:r w:rsidR="005851E3" w:rsidRPr="00221CB0">
        <w:rPr>
          <w:rFonts w:ascii="Calibri" w:hAnsi="Calibri"/>
          <w:sz w:val="28"/>
          <w:szCs w:val="28"/>
        </w:rPr>
        <w:t xml:space="preserve"> on the detector.</w:t>
      </w:r>
    </w:p>
    <w:p w:rsidR="00740199" w:rsidRDefault="005851E3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221CB0">
        <w:rPr>
          <w:rFonts w:ascii="Calibri" w:hAnsi="Calibri"/>
          <w:sz w:val="28"/>
          <w:szCs w:val="28"/>
        </w:rPr>
        <w:t xml:space="preserve">- </w:t>
      </w:r>
      <w:r w:rsidRPr="00221CB0">
        <w:rPr>
          <w:rFonts w:ascii="Calibri" w:hAnsi="Calibri"/>
          <w:b/>
          <w:sz w:val="28"/>
          <w:szCs w:val="28"/>
        </w:rPr>
        <w:t>LED</w:t>
      </w:r>
      <w:r w:rsidRPr="00221CB0">
        <w:rPr>
          <w:rFonts w:ascii="Calibri" w:hAnsi="Calibri"/>
          <w:sz w:val="28"/>
          <w:szCs w:val="28"/>
        </w:rPr>
        <w:t xml:space="preserve"> </w:t>
      </w:r>
      <w:r w:rsidRPr="00221CB0">
        <w:rPr>
          <w:rFonts w:ascii="Calibri" w:hAnsi="Calibri"/>
          <w:b/>
          <w:sz w:val="28"/>
          <w:szCs w:val="28"/>
        </w:rPr>
        <w:t>alert for MD/LED and AUDIO for GPR</w:t>
      </w:r>
      <w:r w:rsidRPr="00221CB0">
        <w:rPr>
          <w:rFonts w:ascii="Calibri" w:hAnsi="Calibri"/>
          <w:sz w:val="28"/>
          <w:szCs w:val="28"/>
        </w:rPr>
        <w:t>: Press and hold</w:t>
      </w:r>
    </w:p>
    <w:p w:rsidR="00FA0182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5851E3" w:rsidRPr="00221CB0">
        <w:rPr>
          <w:rFonts w:ascii="Calibri" w:hAnsi="Calibri"/>
          <w:sz w:val="28"/>
          <w:szCs w:val="28"/>
        </w:rPr>
        <w:t xml:space="preserve"> </w:t>
      </w:r>
      <w:proofErr w:type="gramStart"/>
      <w:r w:rsidR="005851E3" w:rsidRPr="00221CB0">
        <w:rPr>
          <w:rFonts w:ascii="Calibri" w:hAnsi="Calibri"/>
          <w:sz w:val="28"/>
          <w:szCs w:val="28"/>
        </w:rPr>
        <w:t>the</w:t>
      </w:r>
      <w:proofErr w:type="gramEnd"/>
      <w:r w:rsidR="005851E3" w:rsidRPr="00221CB0">
        <w:rPr>
          <w:rFonts w:ascii="Calibri" w:hAnsi="Calibri"/>
          <w:sz w:val="28"/>
          <w:szCs w:val="28"/>
        </w:rPr>
        <w:t xml:space="preserve"> + button while turning on the detector.</w:t>
      </w:r>
    </w:p>
    <w:p w:rsidR="00740199" w:rsidRDefault="005851E3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221CB0">
        <w:rPr>
          <w:rFonts w:ascii="Calibri" w:hAnsi="Calibri"/>
          <w:sz w:val="28"/>
          <w:szCs w:val="28"/>
        </w:rPr>
        <w:t xml:space="preserve">- </w:t>
      </w:r>
      <w:r w:rsidRPr="00221CB0">
        <w:rPr>
          <w:rFonts w:ascii="Calibri" w:hAnsi="Calibri"/>
          <w:b/>
          <w:sz w:val="28"/>
          <w:szCs w:val="28"/>
        </w:rPr>
        <w:t>LED and AUDIO alert for MD and GPR</w:t>
      </w:r>
      <w:r w:rsidRPr="00221CB0">
        <w:rPr>
          <w:rFonts w:ascii="Calibri" w:hAnsi="Calibri"/>
          <w:sz w:val="28"/>
          <w:szCs w:val="28"/>
        </w:rPr>
        <w:t>: Press and hold</w:t>
      </w:r>
    </w:p>
    <w:p w:rsidR="00740199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5851E3" w:rsidRPr="00221CB0">
        <w:rPr>
          <w:rFonts w:ascii="Calibri" w:hAnsi="Calibri"/>
          <w:sz w:val="28"/>
          <w:szCs w:val="28"/>
        </w:rPr>
        <w:t xml:space="preserve"> </w:t>
      </w:r>
      <w:proofErr w:type="gramStart"/>
      <w:r w:rsidR="005851E3" w:rsidRPr="00221CB0">
        <w:rPr>
          <w:rFonts w:ascii="Calibri" w:hAnsi="Calibri"/>
          <w:sz w:val="28"/>
          <w:szCs w:val="28"/>
        </w:rPr>
        <w:t>the</w:t>
      </w:r>
      <w:proofErr w:type="gramEnd"/>
      <w:r w:rsidR="005851E3" w:rsidRPr="00221CB0">
        <w:rPr>
          <w:rFonts w:ascii="Calibri" w:hAnsi="Calibri"/>
          <w:sz w:val="28"/>
          <w:szCs w:val="28"/>
        </w:rPr>
        <w:t xml:space="preserve"> “C” button and the + button while turning on the </w:t>
      </w:r>
    </w:p>
    <w:p w:rsidR="005851E3" w:rsidRPr="00221CB0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proofErr w:type="gramStart"/>
      <w:r w:rsidR="005851E3" w:rsidRPr="00221CB0">
        <w:rPr>
          <w:rFonts w:ascii="Calibri" w:hAnsi="Calibri"/>
          <w:sz w:val="28"/>
          <w:szCs w:val="28"/>
        </w:rPr>
        <w:t>detector</w:t>
      </w:r>
      <w:proofErr w:type="gramEnd"/>
      <w:r w:rsidR="005851E3" w:rsidRPr="00221CB0">
        <w:rPr>
          <w:rFonts w:ascii="Calibri" w:hAnsi="Calibri"/>
          <w:sz w:val="28"/>
          <w:szCs w:val="28"/>
        </w:rPr>
        <w:t>.</w:t>
      </w:r>
    </w:p>
    <w:p w:rsidR="00EB5CA4" w:rsidRPr="00221CB0" w:rsidRDefault="00E52F67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221CB0">
        <w:rPr>
          <w:rFonts w:ascii="Calibri" w:hAnsi="Calibri"/>
          <w:sz w:val="28"/>
          <w:szCs w:val="28"/>
        </w:rPr>
        <w:t>*Settings will be saved when detector is turned off.</w:t>
      </w:r>
    </w:p>
    <w:p w:rsidR="00EB5CA4" w:rsidRPr="00221CB0" w:rsidRDefault="00EB5CA4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</w:p>
    <w:p w:rsidR="00EB5CA4" w:rsidRDefault="00175021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  <w:r w:rsidRPr="00221CB0">
        <w:rPr>
          <w:rFonts w:ascii="Calibri" w:hAnsi="Calibri"/>
          <w:b/>
          <w:sz w:val="32"/>
          <w:szCs w:val="32"/>
        </w:rPr>
        <w:t>Sweep Techniques</w:t>
      </w:r>
      <w:r w:rsidR="00B37151">
        <w:rPr>
          <w:rFonts w:ascii="Calibri" w:hAnsi="Calibri"/>
          <w:b/>
          <w:sz w:val="32"/>
          <w:szCs w:val="32"/>
        </w:rPr>
        <w:t>:</w:t>
      </w:r>
    </w:p>
    <w:p w:rsidR="00B37151" w:rsidRPr="00221CB0" w:rsidRDefault="00B37151" w:rsidP="00981DE5">
      <w:pPr>
        <w:spacing w:line="240" w:lineRule="auto"/>
        <w:contextualSpacing/>
        <w:rPr>
          <w:rFonts w:ascii="Calibri" w:hAnsi="Calibri"/>
          <w:b/>
          <w:sz w:val="32"/>
          <w:szCs w:val="32"/>
        </w:rPr>
      </w:pPr>
    </w:p>
    <w:p w:rsidR="00307273" w:rsidRPr="00B37151" w:rsidRDefault="00175021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B37151">
        <w:rPr>
          <w:rFonts w:ascii="Calibri" w:hAnsi="Calibri"/>
          <w:sz w:val="28"/>
          <w:szCs w:val="28"/>
        </w:rPr>
        <w:t>- Operator will conduct a</w:t>
      </w:r>
      <w:r w:rsidR="000E2F6F" w:rsidRPr="00B37151">
        <w:rPr>
          <w:rFonts w:ascii="Calibri" w:hAnsi="Calibri"/>
          <w:sz w:val="28"/>
          <w:szCs w:val="28"/>
        </w:rPr>
        <w:t xml:space="preserve"> 180 degree sweep from left to right</w:t>
      </w:r>
    </w:p>
    <w:p w:rsidR="00740199" w:rsidRDefault="00175021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B37151">
        <w:rPr>
          <w:rFonts w:ascii="Calibri" w:hAnsi="Calibri"/>
          <w:sz w:val="28"/>
          <w:szCs w:val="28"/>
        </w:rPr>
        <w:t>- Cover at least ½ half the width of search</w:t>
      </w:r>
      <w:r w:rsidR="000E2F6F" w:rsidRPr="00B37151">
        <w:rPr>
          <w:rFonts w:ascii="Calibri" w:hAnsi="Calibri"/>
          <w:sz w:val="28"/>
          <w:szCs w:val="28"/>
        </w:rPr>
        <w:t xml:space="preserve"> head over the left </w:t>
      </w:r>
    </w:p>
    <w:p w:rsidR="00307273" w:rsidRPr="00B37151" w:rsidRDefault="00740199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proofErr w:type="gramStart"/>
      <w:r w:rsidR="000E2F6F" w:rsidRPr="00B37151">
        <w:rPr>
          <w:rFonts w:ascii="Calibri" w:hAnsi="Calibri"/>
          <w:sz w:val="28"/>
          <w:szCs w:val="28"/>
        </w:rPr>
        <w:t>and</w:t>
      </w:r>
      <w:proofErr w:type="gramEnd"/>
      <w:r w:rsidR="000E2F6F" w:rsidRPr="00B37151">
        <w:rPr>
          <w:rFonts w:ascii="Calibri" w:hAnsi="Calibri"/>
          <w:sz w:val="28"/>
          <w:szCs w:val="28"/>
        </w:rPr>
        <w:t xml:space="preserve"> right edges of the lane</w:t>
      </w:r>
    </w:p>
    <w:p w:rsidR="00740199" w:rsidRDefault="00175021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B37151">
        <w:rPr>
          <w:rFonts w:ascii="Calibri" w:hAnsi="Calibri"/>
          <w:sz w:val="28"/>
          <w:szCs w:val="28"/>
        </w:rPr>
        <w:t xml:space="preserve">- Forward no more than 1/3 </w:t>
      </w:r>
      <w:r w:rsidR="000E2F6F" w:rsidRPr="00B37151">
        <w:rPr>
          <w:rFonts w:ascii="Calibri" w:hAnsi="Calibri"/>
          <w:sz w:val="28"/>
          <w:szCs w:val="28"/>
        </w:rPr>
        <w:t>the length of search head using</w:t>
      </w:r>
    </w:p>
    <w:p w:rsidR="00307273" w:rsidRPr="00B37151" w:rsidRDefault="00740199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0E2F6F" w:rsidRPr="00B37151">
        <w:rPr>
          <w:rFonts w:ascii="Calibri" w:hAnsi="Calibri"/>
          <w:sz w:val="28"/>
          <w:szCs w:val="28"/>
        </w:rPr>
        <w:t xml:space="preserve"> MD only</w:t>
      </w:r>
    </w:p>
    <w:p w:rsidR="00307273" w:rsidRPr="00B37151" w:rsidRDefault="00175021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B37151">
        <w:rPr>
          <w:rFonts w:ascii="Calibri" w:hAnsi="Calibri"/>
          <w:sz w:val="28"/>
          <w:szCs w:val="28"/>
        </w:rPr>
        <w:t xml:space="preserve">- </w:t>
      </w:r>
      <w:r w:rsidR="000E2F6F" w:rsidRPr="00B37151">
        <w:rPr>
          <w:rFonts w:ascii="Calibri" w:hAnsi="Calibri"/>
          <w:sz w:val="28"/>
          <w:szCs w:val="28"/>
        </w:rPr>
        <w:t>Search head must be parallel to ground</w:t>
      </w:r>
    </w:p>
    <w:p w:rsidR="00307273" w:rsidRPr="00B37151" w:rsidRDefault="00175021" w:rsidP="00175021">
      <w:pPr>
        <w:spacing w:line="240" w:lineRule="auto"/>
        <w:contextualSpacing/>
        <w:rPr>
          <w:rFonts w:ascii="Calibri" w:hAnsi="Calibri"/>
          <w:sz w:val="28"/>
          <w:szCs w:val="28"/>
        </w:rPr>
      </w:pPr>
      <w:r w:rsidRPr="00B37151">
        <w:rPr>
          <w:rFonts w:ascii="Calibri" w:hAnsi="Calibri"/>
          <w:sz w:val="28"/>
          <w:szCs w:val="28"/>
        </w:rPr>
        <w:t xml:space="preserve">- </w:t>
      </w:r>
      <w:r w:rsidR="000E2F6F" w:rsidRPr="00B37151">
        <w:rPr>
          <w:rFonts w:ascii="Calibri" w:hAnsi="Calibri"/>
          <w:sz w:val="28"/>
          <w:szCs w:val="28"/>
        </w:rPr>
        <w:t xml:space="preserve">No more than two inches above the ground  </w:t>
      </w:r>
    </w:p>
    <w:p w:rsidR="00740199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 Avoid common sweep</w:t>
      </w:r>
      <w:r w:rsidR="00175021" w:rsidRPr="00B37151">
        <w:rPr>
          <w:rFonts w:ascii="Calibri" w:hAnsi="Calibri"/>
          <w:sz w:val="28"/>
          <w:szCs w:val="28"/>
        </w:rPr>
        <w:t xml:space="preserve"> mistakes: Cupping, Pushing, </w:t>
      </w:r>
      <w:r w:rsidR="004808BB" w:rsidRPr="00B37151">
        <w:rPr>
          <w:rFonts w:ascii="Calibri" w:hAnsi="Calibri"/>
          <w:sz w:val="28"/>
          <w:szCs w:val="28"/>
        </w:rPr>
        <w:t>and</w:t>
      </w:r>
    </w:p>
    <w:p w:rsidR="00EB5CA4" w:rsidRPr="00B37151" w:rsidRDefault="00740199" w:rsidP="00981DE5">
      <w:pPr>
        <w:spacing w:line="240" w:lineRule="auto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4808BB" w:rsidRPr="00B37151">
        <w:rPr>
          <w:rFonts w:ascii="Calibri" w:hAnsi="Calibri"/>
          <w:sz w:val="28"/>
          <w:szCs w:val="28"/>
        </w:rPr>
        <w:t xml:space="preserve"> </w:t>
      </w:r>
      <w:proofErr w:type="gramStart"/>
      <w:r w:rsidR="004808BB" w:rsidRPr="00B37151">
        <w:rPr>
          <w:rFonts w:ascii="Calibri" w:hAnsi="Calibri"/>
          <w:sz w:val="28"/>
          <w:szCs w:val="28"/>
        </w:rPr>
        <w:t>Hooking</w:t>
      </w:r>
      <w:r w:rsidR="00175021" w:rsidRPr="00B37151">
        <w:rPr>
          <w:rFonts w:ascii="Calibri" w:hAnsi="Calibri"/>
          <w:sz w:val="28"/>
          <w:szCs w:val="28"/>
        </w:rPr>
        <w:t>.</w:t>
      </w:r>
      <w:proofErr w:type="gramEnd"/>
    </w:p>
    <w:p w:rsidR="00EB5CA4" w:rsidRPr="00221CB0" w:rsidRDefault="00EB5CA4" w:rsidP="00981DE5">
      <w:pPr>
        <w:spacing w:line="240" w:lineRule="auto"/>
        <w:contextualSpacing/>
        <w:rPr>
          <w:rFonts w:ascii="Calibri" w:hAnsi="Calibri"/>
        </w:rPr>
      </w:pPr>
    </w:p>
    <w:p w:rsidR="009836DB" w:rsidRPr="001E124E" w:rsidRDefault="009836DB" w:rsidP="00981DE5">
      <w:pPr>
        <w:spacing w:line="240" w:lineRule="auto"/>
        <w:contextualSpacing/>
      </w:pPr>
      <w:r w:rsidRPr="009836DB">
        <w:rPr>
          <w:noProof/>
        </w:rPr>
        <w:drawing>
          <wp:inline distT="0" distB="0" distL="0" distR="0">
            <wp:extent cx="4352925" cy="1343025"/>
            <wp:effectExtent l="19050" t="0" r="0" b="0"/>
            <wp:docPr id="16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96050" cy="2886075"/>
                      <a:chOff x="1295400" y="2057400"/>
                      <a:chExt cx="6496050" cy="2886075"/>
                    </a:xfrm>
                  </a:grpSpPr>
                  <a:grpSp>
                    <a:nvGrpSpPr>
                      <a:cNvPr id="117763" name="Group 13"/>
                      <a:cNvGrpSpPr>
                        <a:grpSpLocks/>
                      </a:cNvGrpSpPr>
                    </a:nvGrpSpPr>
                    <a:grpSpPr bwMode="auto">
                      <a:xfrm>
                        <a:off x="1295400" y="2057400"/>
                        <a:ext cx="6496050" cy="2886075"/>
                        <a:chOff x="900" y="1296"/>
                        <a:chExt cx="4092" cy="1818"/>
                      </a:xfrm>
                    </a:grpSpPr>
                    <a:sp>
                      <a:nvSpPr>
                        <a:cNvPr id="117764" name="WordArt 3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 rot="5400000">
                          <a:off x="195" y="2001"/>
                          <a:ext cx="1818" cy="40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vert="wordArtVert"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/>
                            <a:r>
                              <a:rPr lang="en-US" sz="2400" kern="10" dirty="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+mj-lt"/>
                                <a:ea typeface="+mj-lt"/>
                                <a:cs typeface="+mj-lt"/>
                              </a:rPr>
                              <a:t>LOSS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387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80" y="1440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US" sz="2400" dirty="0"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388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80" y="1968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US" sz="2400" dirty="0"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389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80" y="2448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US" sz="2400" dirty="0"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390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80" y="2976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en-US" sz="2400" dirty="0">
                              <a:latin typeface="+mj-lt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7769" name="WordArt 8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244" y="1296"/>
                          <a:ext cx="2748" cy="2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 kern="10" dirty="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+mj-lt"/>
                                <a:ea typeface="+mj-lt"/>
                                <a:cs typeface="+mj-lt"/>
                              </a:rPr>
                              <a:t>LANE COVERAGE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7770" name="WordArt 9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244" y="1800"/>
                          <a:ext cx="2748" cy="2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 kern="10" dirty="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+mj-lt"/>
                                <a:ea typeface="+mj-lt"/>
                                <a:cs typeface="+mj-lt"/>
                              </a:rPr>
                              <a:t>OPERATOR STANCE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7771" name="WordArt 10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244" y="2304"/>
                          <a:ext cx="2748" cy="2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 kern="10" dirty="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+mj-lt"/>
                                <a:ea typeface="+mj-lt"/>
                                <a:cs typeface="+mj-lt"/>
                              </a:rPr>
                              <a:t>SEARCH HEAD POSITION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7772" name="WordArt 11"/>
                        <a:cNvSpPr>
                          <a:spLocks noChangeArrowheads="1" noChangeShapeType="1" noTextEdit="1"/>
                        </a:cNvSpPr>
                      </a:nvSpPr>
                      <a:spPr bwMode="auto">
                        <a:xfrm>
                          <a:off x="2244" y="2808"/>
                          <a:ext cx="2748" cy="26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2400" kern="10" dirty="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latin typeface="+mj-lt"/>
                                <a:ea typeface="+mj-lt"/>
                                <a:cs typeface="+mj-lt"/>
                              </a:rPr>
                              <a:t>SWEEP SPEED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9836DB" w:rsidRPr="001E124E" w:rsidSect="00570E2E">
      <w:pgSz w:w="15840" w:h="12240" w:orient="landscape"/>
      <w:pgMar w:top="288" w:right="288" w:bottom="288" w:left="28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5D"/>
    <w:multiLevelType w:val="hybridMultilevel"/>
    <w:tmpl w:val="2CE81674"/>
    <w:lvl w:ilvl="0" w:tplc="B5BE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AE3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7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CE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64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C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6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A4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E4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4868D3"/>
    <w:multiLevelType w:val="hybridMultilevel"/>
    <w:tmpl w:val="6E22A79A"/>
    <w:lvl w:ilvl="0" w:tplc="3338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E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4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8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A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3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AF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41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2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933976"/>
    <w:multiLevelType w:val="hybridMultilevel"/>
    <w:tmpl w:val="D2B632DC"/>
    <w:lvl w:ilvl="0" w:tplc="82102D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A2B4C"/>
    <w:multiLevelType w:val="hybridMultilevel"/>
    <w:tmpl w:val="1974EE7E"/>
    <w:lvl w:ilvl="0" w:tplc="D0981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F6DB3"/>
    <w:multiLevelType w:val="hybridMultilevel"/>
    <w:tmpl w:val="6C628DAA"/>
    <w:lvl w:ilvl="0" w:tplc="454C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C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C5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DA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62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0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62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7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C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1DE5"/>
    <w:rsid w:val="0000500B"/>
    <w:rsid w:val="0000577F"/>
    <w:rsid w:val="0003629E"/>
    <w:rsid w:val="00073938"/>
    <w:rsid w:val="000919ED"/>
    <w:rsid w:val="000D03BB"/>
    <w:rsid w:val="000D2A10"/>
    <w:rsid w:val="000E2F6F"/>
    <w:rsid w:val="00175021"/>
    <w:rsid w:val="001C64C9"/>
    <w:rsid w:val="001E0774"/>
    <w:rsid w:val="001E124E"/>
    <w:rsid w:val="00221CB0"/>
    <w:rsid w:val="00261727"/>
    <w:rsid w:val="00307273"/>
    <w:rsid w:val="003134E8"/>
    <w:rsid w:val="004808BB"/>
    <w:rsid w:val="00570E2E"/>
    <w:rsid w:val="005824F7"/>
    <w:rsid w:val="005851E3"/>
    <w:rsid w:val="005E2A79"/>
    <w:rsid w:val="006E6507"/>
    <w:rsid w:val="006F37C6"/>
    <w:rsid w:val="00740199"/>
    <w:rsid w:val="008104E7"/>
    <w:rsid w:val="00943B65"/>
    <w:rsid w:val="00981DE5"/>
    <w:rsid w:val="009836DB"/>
    <w:rsid w:val="00985BE7"/>
    <w:rsid w:val="009F0A3F"/>
    <w:rsid w:val="00A038A5"/>
    <w:rsid w:val="00A2209B"/>
    <w:rsid w:val="00A51DEE"/>
    <w:rsid w:val="00A71B03"/>
    <w:rsid w:val="00AA32B0"/>
    <w:rsid w:val="00AB1A22"/>
    <w:rsid w:val="00B37151"/>
    <w:rsid w:val="00B76655"/>
    <w:rsid w:val="00BB2750"/>
    <w:rsid w:val="00C1414A"/>
    <w:rsid w:val="00D00AE0"/>
    <w:rsid w:val="00D1711C"/>
    <w:rsid w:val="00DC4D9E"/>
    <w:rsid w:val="00DE2A7D"/>
    <w:rsid w:val="00E170FF"/>
    <w:rsid w:val="00E52F67"/>
    <w:rsid w:val="00EB5CA4"/>
    <w:rsid w:val="00EF47AF"/>
    <w:rsid w:val="00F505F2"/>
    <w:rsid w:val="00F766C2"/>
    <w:rsid w:val="00FA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48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108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12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67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6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45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Wilfredo</cp:lastModifiedBy>
  <cp:revision>29</cp:revision>
  <dcterms:created xsi:type="dcterms:W3CDTF">2011-03-31T12:18:00Z</dcterms:created>
  <dcterms:modified xsi:type="dcterms:W3CDTF">2011-04-19T20:50:00Z</dcterms:modified>
</cp:coreProperties>
</file>