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76" w:rsidRPr="003F2E13" w:rsidRDefault="009B7CD5" w:rsidP="00990FFE">
      <w:pPr>
        <w:pStyle w:val="PlainText"/>
        <w:spacing w:before="240" w:line="360" w:lineRule="auto"/>
        <w:jc w:val="both"/>
        <w:rPr>
          <w:rFonts w:asciiTheme="minorHAnsi" w:hAnsiTheme="minorHAnsi"/>
          <w:sz w:val="24"/>
          <w:szCs w:val="24"/>
          <w:u w:val="single"/>
        </w:rPr>
      </w:pPr>
      <w:r w:rsidRPr="003F2E13">
        <w:rPr>
          <w:rFonts w:asciiTheme="minorHAnsi" w:hAnsiTheme="minorHAnsi"/>
          <w:sz w:val="24"/>
          <w:szCs w:val="24"/>
          <w:u w:val="single"/>
        </w:rPr>
        <w:t>EDGE Video Script</w:t>
      </w:r>
      <w:r w:rsidR="00E23276" w:rsidRPr="003F2E13">
        <w:rPr>
          <w:rFonts w:asciiTheme="minorHAnsi" w:hAnsiTheme="minorHAnsi"/>
          <w:sz w:val="24"/>
          <w:szCs w:val="24"/>
          <w:u w:val="single"/>
        </w:rPr>
        <w:t xml:space="preserve">: </w:t>
      </w:r>
    </w:p>
    <w:p w:rsidR="00716CBB" w:rsidRDefault="00E23276" w:rsidP="00990FFE">
      <w:pPr>
        <w:pStyle w:val="PlainText"/>
        <w:spacing w:before="240" w:line="360" w:lineRule="auto"/>
        <w:jc w:val="both"/>
        <w:rPr>
          <w:rFonts w:asciiTheme="minorHAnsi" w:hAnsiTheme="minorHAnsi"/>
          <w:sz w:val="24"/>
          <w:szCs w:val="24"/>
        </w:rPr>
      </w:pPr>
      <w:r w:rsidRPr="009129F2">
        <w:rPr>
          <w:rFonts w:asciiTheme="minorHAnsi" w:hAnsiTheme="minorHAnsi"/>
          <w:sz w:val="24"/>
          <w:szCs w:val="24"/>
        </w:rPr>
        <w:t xml:space="preserve">The US Army </w:t>
      </w:r>
      <w:r w:rsidR="009B7CD5" w:rsidRPr="009129F2">
        <w:rPr>
          <w:rFonts w:asciiTheme="minorHAnsi" w:hAnsiTheme="minorHAnsi"/>
          <w:sz w:val="24"/>
          <w:szCs w:val="24"/>
        </w:rPr>
        <w:t xml:space="preserve">faces </w:t>
      </w:r>
      <w:r w:rsidR="00B51D20" w:rsidRPr="009129F2">
        <w:rPr>
          <w:rFonts w:asciiTheme="minorHAnsi" w:hAnsiTheme="minorHAnsi"/>
          <w:sz w:val="24"/>
          <w:szCs w:val="24"/>
        </w:rPr>
        <w:t xml:space="preserve">a variety of different </w:t>
      </w:r>
      <w:r w:rsidRPr="009129F2">
        <w:rPr>
          <w:rFonts w:asciiTheme="minorHAnsi" w:hAnsiTheme="minorHAnsi"/>
          <w:sz w:val="24"/>
          <w:szCs w:val="24"/>
        </w:rPr>
        <w:t xml:space="preserve">threats </w:t>
      </w:r>
      <w:r w:rsidR="00DB1141">
        <w:rPr>
          <w:rFonts w:asciiTheme="minorHAnsi" w:hAnsiTheme="minorHAnsi"/>
          <w:sz w:val="24"/>
          <w:szCs w:val="24"/>
        </w:rPr>
        <w:t xml:space="preserve">and challenges </w:t>
      </w:r>
      <w:r w:rsidR="003F2E13">
        <w:rPr>
          <w:rFonts w:asciiTheme="minorHAnsi" w:hAnsiTheme="minorHAnsi"/>
          <w:sz w:val="24"/>
          <w:szCs w:val="24"/>
        </w:rPr>
        <w:t>in</w:t>
      </w:r>
      <w:r w:rsidR="00B51D20" w:rsidRPr="009129F2">
        <w:rPr>
          <w:rFonts w:asciiTheme="minorHAnsi" w:hAnsiTheme="minorHAnsi"/>
          <w:sz w:val="24"/>
          <w:szCs w:val="24"/>
        </w:rPr>
        <w:t xml:space="preserve"> many global locations. No</w:t>
      </w:r>
      <w:r w:rsidR="00DB1141">
        <w:rPr>
          <w:rFonts w:asciiTheme="minorHAnsi" w:hAnsiTheme="minorHAnsi"/>
          <w:sz w:val="24"/>
          <w:szCs w:val="24"/>
        </w:rPr>
        <w:t>thing</w:t>
      </w:r>
      <w:r w:rsidR="00B51D20" w:rsidRPr="009129F2">
        <w:rPr>
          <w:rFonts w:asciiTheme="minorHAnsi" w:hAnsiTheme="minorHAnsi"/>
          <w:sz w:val="24"/>
          <w:szCs w:val="24"/>
        </w:rPr>
        <w:t xml:space="preserve"> is more challenging or complex than understanding human </w:t>
      </w:r>
      <w:r w:rsidR="00DB1141">
        <w:rPr>
          <w:rFonts w:asciiTheme="minorHAnsi" w:hAnsiTheme="minorHAnsi"/>
          <w:sz w:val="24"/>
          <w:szCs w:val="24"/>
        </w:rPr>
        <w:t>networks</w:t>
      </w:r>
      <w:r w:rsidR="00B51D20" w:rsidRPr="009129F2">
        <w:rPr>
          <w:rFonts w:asciiTheme="minorHAnsi" w:hAnsiTheme="minorHAnsi"/>
          <w:sz w:val="24"/>
          <w:szCs w:val="24"/>
        </w:rPr>
        <w:t xml:space="preserve">. Insurgents using Improvised Explosive Devices, or IEDs, </w:t>
      </w:r>
      <w:r w:rsidR="003B4B7F" w:rsidRPr="009129F2">
        <w:rPr>
          <w:rFonts w:asciiTheme="minorHAnsi" w:hAnsiTheme="minorHAnsi"/>
          <w:sz w:val="24"/>
          <w:szCs w:val="24"/>
        </w:rPr>
        <w:t xml:space="preserve">criminal gangs </w:t>
      </w:r>
      <w:r w:rsidR="00B51D20" w:rsidRPr="009129F2">
        <w:rPr>
          <w:rFonts w:asciiTheme="minorHAnsi" w:hAnsiTheme="minorHAnsi"/>
          <w:sz w:val="24"/>
          <w:szCs w:val="24"/>
        </w:rPr>
        <w:t>and drug and human trafficking are all threats created by</w:t>
      </w:r>
      <w:r w:rsidR="003B4B7F" w:rsidRPr="009129F2">
        <w:rPr>
          <w:rFonts w:asciiTheme="minorHAnsi" w:hAnsiTheme="minorHAnsi"/>
          <w:sz w:val="24"/>
          <w:szCs w:val="24"/>
        </w:rPr>
        <w:t xml:space="preserve"> </w:t>
      </w:r>
      <w:r w:rsidR="00716CBB">
        <w:rPr>
          <w:rFonts w:asciiTheme="minorHAnsi" w:hAnsiTheme="minorHAnsi"/>
          <w:sz w:val="24"/>
          <w:szCs w:val="24"/>
        </w:rPr>
        <w:t xml:space="preserve">human </w:t>
      </w:r>
      <w:r w:rsidR="003B4B7F" w:rsidRPr="009129F2">
        <w:rPr>
          <w:rFonts w:asciiTheme="minorHAnsi" w:hAnsiTheme="minorHAnsi"/>
          <w:sz w:val="24"/>
          <w:szCs w:val="24"/>
        </w:rPr>
        <w:t xml:space="preserve">networks. Other networks may be friendly and supportive of the Army mission- such as host nation army and police forces. Large portions of a population may be </w:t>
      </w:r>
      <w:r w:rsidR="00716CBB" w:rsidRPr="009129F2">
        <w:rPr>
          <w:rFonts w:asciiTheme="minorHAnsi" w:hAnsiTheme="minorHAnsi"/>
          <w:sz w:val="24"/>
          <w:szCs w:val="24"/>
        </w:rPr>
        <w:t>neutral</w:t>
      </w:r>
      <w:r w:rsidR="00716CBB">
        <w:rPr>
          <w:rFonts w:asciiTheme="minorHAnsi" w:hAnsiTheme="minorHAnsi"/>
          <w:sz w:val="24"/>
          <w:szCs w:val="24"/>
        </w:rPr>
        <w:t>.</w:t>
      </w:r>
      <w:r w:rsidR="00716CBB" w:rsidRPr="009129F2">
        <w:rPr>
          <w:rFonts w:asciiTheme="minorHAnsi" w:hAnsiTheme="minorHAnsi"/>
          <w:sz w:val="24"/>
          <w:szCs w:val="24"/>
        </w:rPr>
        <w:t xml:space="preserve"> </w:t>
      </w:r>
      <w:r w:rsidR="00716CBB">
        <w:rPr>
          <w:rFonts w:asciiTheme="minorHAnsi" w:hAnsiTheme="minorHAnsi"/>
          <w:sz w:val="24"/>
          <w:szCs w:val="24"/>
        </w:rPr>
        <w:t xml:space="preserve">They are </w:t>
      </w:r>
      <w:r w:rsidR="003B4B7F" w:rsidRPr="009129F2">
        <w:rPr>
          <w:rFonts w:asciiTheme="minorHAnsi" w:hAnsiTheme="minorHAnsi"/>
          <w:sz w:val="24"/>
          <w:szCs w:val="24"/>
        </w:rPr>
        <w:t>neither threatening nor friendly</w:t>
      </w:r>
      <w:r w:rsidR="00716CBB">
        <w:rPr>
          <w:rFonts w:asciiTheme="minorHAnsi" w:hAnsiTheme="minorHAnsi"/>
          <w:sz w:val="24"/>
          <w:szCs w:val="24"/>
        </w:rPr>
        <w:t xml:space="preserve"> towards the Army mission</w:t>
      </w:r>
      <w:r w:rsidR="003B4B7F" w:rsidRPr="009129F2">
        <w:rPr>
          <w:rFonts w:asciiTheme="minorHAnsi" w:hAnsiTheme="minorHAnsi"/>
          <w:sz w:val="24"/>
          <w:szCs w:val="24"/>
        </w:rPr>
        <w:t xml:space="preserve">. </w:t>
      </w:r>
      <w:r w:rsidR="006010B4" w:rsidRPr="009129F2">
        <w:rPr>
          <w:rFonts w:asciiTheme="minorHAnsi" w:hAnsiTheme="minorHAnsi"/>
          <w:sz w:val="24"/>
          <w:szCs w:val="24"/>
        </w:rPr>
        <w:t xml:space="preserve">These human networks </w:t>
      </w:r>
      <w:r w:rsidR="00716CBB">
        <w:rPr>
          <w:rFonts w:asciiTheme="minorHAnsi" w:hAnsiTheme="minorHAnsi"/>
          <w:sz w:val="24"/>
          <w:szCs w:val="24"/>
        </w:rPr>
        <w:t>are part of the Army’s operat</w:t>
      </w:r>
      <w:r w:rsidR="00B64AE5">
        <w:rPr>
          <w:rFonts w:asciiTheme="minorHAnsi" w:hAnsiTheme="minorHAnsi"/>
          <w:sz w:val="24"/>
          <w:szCs w:val="24"/>
        </w:rPr>
        <w:t>ional</w:t>
      </w:r>
      <w:r w:rsidR="00716CBB">
        <w:rPr>
          <w:rFonts w:asciiTheme="minorHAnsi" w:hAnsiTheme="minorHAnsi"/>
          <w:sz w:val="24"/>
          <w:szCs w:val="24"/>
        </w:rPr>
        <w:t xml:space="preserve"> environment, and they </w:t>
      </w:r>
      <w:r w:rsidR="006010B4" w:rsidRPr="009129F2">
        <w:rPr>
          <w:rFonts w:asciiTheme="minorHAnsi" w:hAnsiTheme="minorHAnsi"/>
          <w:sz w:val="24"/>
          <w:szCs w:val="24"/>
        </w:rPr>
        <w:t xml:space="preserve">must be identified, understood and appropriately engaged to fulfill the Army’s global mission. </w:t>
      </w:r>
    </w:p>
    <w:p w:rsidR="00716CBB" w:rsidRDefault="00716CBB" w:rsidP="00990FFE">
      <w:pPr>
        <w:pStyle w:val="PlainText"/>
        <w:spacing w:before="240" w:line="360" w:lineRule="auto"/>
        <w:jc w:val="both"/>
        <w:rPr>
          <w:rFonts w:asciiTheme="minorHAnsi" w:hAnsiTheme="minorHAnsi"/>
          <w:sz w:val="24"/>
          <w:szCs w:val="24"/>
        </w:rPr>
      </w:pPr>
      <w:r w:rsidRPr="009129F2">
        <w:rPr>
          <w:rFonts w:asciiTheme="minorHAnsi" w:hAnsiTheme="minorHAnsi"/>
          <w:sz w:val="24"/>
          <w:szCs w:val="24"/>
        </w:rPr>
        <w:t xml:space="preserve">Threat networks can come in many forms and serve many purposes. Over the past several years Improvised Explosive Devices, or IEDs, have proven to be a significant casualty-producing threat.  IEDs are the weapon, but their source is a human threat network of leaders, suppliers, operators and other actors within the IED network. Identifying and disrupting these threat networks helps prevent lethal attacks against friendly forces, builds relationships with the local population and helps achieve stability in a unit’s area of operations. </w:t>
      </w:r>
    </w:p>
    <w:p w:rsidR="00E23276" w:rsidRPr="009129F2" w:rsidRDefault="00ED783C" w:rsidP="00990FFE">
      <w:pPr>
        <w:pStyle w:val="PlainText"/>
        <w:spacing w:before="240" w:line="360" w:lineRule="auto"/>
        <w:jc w:val="both"/>
        <w:rPr>
          <w:rFonts w:asciiTheme="minorHAnsi" w:hAnsiTheme="minorHAnsi"/>
          <w:sz w:val="24"/>
          <w:szCs w:val="24"/>
        </w:rPr>
      </w:pPr>
      <w:r w:rsidRPr="009129F2">
        <w:rPr>
          <w:rFonts w:asciiTheme="minorHAnsi" w:hAnsiTheme="minorHAnsi"/>
          <w:sz w:val="24"/>
          <w:szCs w:val="24"/>
        </w:rPr>
        <w:t>Understanding how to engage threat networks, support friendly networks, and influence neutral networks are the key pillars of the Army’s doctrine known as “Attack the Network”</w:t>
      </w:r>
      <w:r w:rsidR="006010B4" w:rsidRPr="009129F2">
        <w:rPr>
          <w:rFonts w:asciiTheme="minorHAnsi" w:hAnsiTheme="minorHAnsi"/>
          <w:sz w:val="24"/>
          <w:szCs w:val="24"/>
        </w:rPr>
        <w:t>, or AtN</w:t>
      </w:r>
      <w:r w:rsidRPr="009129F2">
        <w:rPr>
          <w:rFonts w:asciiTheme="minorHAnsi" w:hAnsiTheme="minorHAnsi"/>
          <w:sz w:val="24"/>
          <w:szCs w:val="24"/>
        </w:rPr>
        <w:t xml:space="preserve">. The </w:t>
      </w:r>
      <w:r w:rsidR="006010B4" w:rsidRPr="009129F2">
        <w:rPr>
          <w:rFonts w:asciiTheme="minorHAnsi" w:hAnsiTheme="minorHAnsi"/>
          <w:sz w:val="24"/>
          <w:szCs w:val="24"/>
        </w:rPr>
        <w:t xml:space="preserve">AtN </w:t>
      </w:r>
      <w:r w:rsidRPr="009129F2">
        <w:rPr>
          <w:rFonts w:asciiTheme="minorHAnsi" w:hAnsiTheme="minorHAnsi"/>
          <w:sz w:val="24"/>
          <w:szCs w:val="24"/>
        </w:rPr>
        <w:t xml:space="preserve">Mobile Training Team at the </w:t>
      </w:r>
      <w:r w:rsidR="006010B4" w:rsidRPr="009129F2">
        <w:rPr>
          <w:rFonts w:asciiTheme="minorHAnsi" w:hAnsiTheme="minorHAnsi"/>
          <w:sz w:val="24"/>
          <w:szCs w:val="24"/>
        </w:rPr>
        <w:t xml:space="preserve">Army’s </w:t>
      </w:r>
      <w:r w:rsidRPr="009129F2">
        <w:rPr>
          <w:rFonts w:asciiTheme="minorHAnsi" w:hAnsiTheme="minorHAnsi"/>
          <w:sz w:val="24"/>
          <w:szCs w:val="24"/>
        </w:rPr>
        <w:t xml:space="preserve">Maneuver Center of Excellence trains Army units on </w:t>
      </w:r>
      <w:r w:rsidR="006010B4" w:rsidRPr="009129F2">
        <w:rPr>
          <w:rFonts w:asciiTheme="minorHAnsi" w:hAnsiTheme="minorHAnsi"/>
          <w:sz w:val="24"/>
          <w:szCs w:val="24"/>
        </w:rPr>
        <w:t xml:space="preserve">Attack the Network principles so units are better prepared to understand their operating environment and </w:t>
      </w:r>
      <w:r w:rsidR="00E963DD" w:rsidRPr="009129F2">
        <w:rPr>
          <w:rFonts w:asciiTheme="minorHAnsi" w:hAnsiTheme="minorHAnsi"/>
          <w:sz w:val="24"/>
          <w:szCs w:val="24"/>
        </w:rPr>
        <w:t xml:space="preserve">support, influence or </w:t>
      </w:r>
      <w:r w:rsidR="006010B4" w:rsidRPr="009129F2">
        <w:rPr>
          <w:rFonts w:asciiTheme="minorHAnsi" w:hAnsiTheme="minorHAnsi"/>
          <w:sz w:val="24"/>
          <w:szCs w:val="24"/>
        </w:rPr>
        <w:t xml:space="preserve">engage human networks within their area of operations. </w:t>
      </w:r>
      <w:r w:rsidR="00E23276" w:rsidRPr="009129F2">
        <w:rPr>
          <w:rFonts w:asciiTheme="minorHAnsi" w:hAnsiTheme="minorHAnsi"/>
          <w:sz w:val="24"/>
          <w:szCs w:val="24"/>
        </w:rPr>
        <w:t xml:space="preserve">   </w:t>
      </w:r>
    </w:p>
    <w:p w:rsidR="003F2E13" w:rsidRDefault="00E23276" w:rsidP="00990FFE">
      <w:pPr>
        <w:pStyle w:val="PlainText"/>
        <w:spacing w:before="240" w:line="360" w:lineRule="auto"/>
        <w:jc w:val="both"/>
        <w:rPr>
          <w:rFonts w:asciiTheme="minorHAnsi" w:hAnsiTheme="minorHAnsi"/>
          <w:sz w:val="24"/>
          <w:szCs w:val="24"/>
        </w:rPr>
      </w:pPr>
      <w:r w:rsidRPr="009129F2">
        <w:rPr>
          <w:rFonts w:asciiTheme="minorHAnsi" w:hAnsiTheme="minorHAnsi"/>
          <w:sz w:val="24"/>
          <w:szCs w:val="24"/>
        </w:rPr>
        <w:t xml:space="preserve">The </w:t>
      </w:r>
      <w:r w:rsidR="00716CBB">
        <w:rPr>
          <w:rFonts w:asciiTheme="minorHAnsi" w:hAnsiTheme="minorHAnsi"/>
          <w:sz w:val="24"/>
          <w:szCs w:val="24"/>
        </w:rPr>
        <w:t xml:space="preserve">Maneuver Center’s </w:t>
      </w:r>
      <w:r w:rsidRPr="009129F2">
        <w:rPr>
          <w:rFonts w:asciiTheme="minorHAnsi" w:hAnsiTheme="minorHAnsi"/>
          <w:sz w:val="24"/>
          <w:szCs w:val="24"/>
        </w:rPr>
        <w:t xml:space="preserve">Attack the Network </w:t>
      </w:r>
      <w:r w:rsidR="00BB4348" w:rsidRPr="009129F2">
        <w:rPr>
          <w:rFonts w:asciiTheme="minorHAnsi" w:hAnsiTheme="minorHAnsi"/>
          <w:sz w:val="24"/>
          <w:szCs w:val="24"/>
        </w:rPr>
        <w:t xml:space="preserve">mobile training </w:t>
      </w:r>
      <w:r w:rsidRPr="009129F2">
        <w:rPr>
          <w:rFonts w:asciiTheme="minorHAnsi" w:hAnsiTheme="minorHAnsi"/>
          <w:sz w:val="24"/>
          <w:szCs w:val="24"/>
        </w:rPr>
        <w:t>course</w:t>
      </w:r>
      <w:r w:rsidR="00A56F80" w:rsidRPr="009129F2">
        <w:rPr>
          <w:rFonts w:asciiTheme="minorHAnsi" w:hAnsiTheme="minorHAnsi"/>
          <w:sz w:val="24"/>
          <w:szCs w:val="24"/>
        </w:rPr>
        <w:t xml:space="preserve"> </w:t>
      </w:r>
      <w:r w:rsidRPr="009129F2">
        <w:rPr>
          <w:rFonts w:asciiTheme="minorHAnsi" w:hAnsiTheme="minorHAnsi"/>
          <w:sz w:val="24"/>
          <w:szCs w:val="24"/>
        </w:rPr>
        <w:t xml:space="preserve">provides units with a framework and methodology for engaging </w:t>
      </w:r>
      <w:r w:rsidR="00BB4348" w:rsidRPr="009129F2">
        <w:rPr>
          <w:rFonts w:asciiTheme="minorHAnsi" w:hAnsiTheme="minorHAnsi"/>
          <w:sz w:val="24"/>
          <w:szCs w:val="24"/>
        </w:rPr>
        <w:t>human</w:t>
      </w:r>
      <w:r w:rsidRPr="009129F2">
        <w:rPr>
          <w:rFonts w:asciiTheme="minorHAnsi" w:hAnsiTheme="minorHAnsi"/>
          <w:sz w:val="24"/>
          <w:szCs w:val="24"/>
        </w:rPr>
        <w:t xml:space="preserve"> networks.  </w:t>
      </w:r>
      <w:r w:rsidR="00A56F80" w:rsidRPr="009129F2">
        <w:rPr>
          <w:rFonts w:asciiTheme="minorHAnsi" w:hAnsiTheme="minorHAnsi"/>
          <w:sz w:val="24"/>
          <w:szCs w:val="24"/>
        </w:rPr>
        <w:t>Attack the Network</w:t>
      </w:r>
      <w:r w:rsidR="00F14970" w:rsidRPr="009129F2">
        <w:rPr>
          <w:rFonts w:asciiTheme="minorHAnsi" w:hAnsiTheme="minorHAnsi"/>
          <w:sz w:val="24"/>
          <w:szCs w:val="24"/>
        </w:rPr>
        <w:t xml:space="preserve"> training </w:t>
      </w:r>
      <w:r w:rsidR="00BB4348" w:rsidRPr="009129F2">
        <w:rPr>
          <w:rFonts w:asciiTheme="minorHAnsi" w:hAnsiTheme="minorHAnsi"/>
          <w:sz w:val="24"/>
          <w:szCs w:val="24"/>
        </w:rPr>
        <w:t>is</w:t>
      </w:r>
      <w:r w:rsidR="00F14970" w:rsidRPr="009129F2">
        <w:rPr>
          <w:rFonts w:asciiTheme="minorHAnsi" w:hAnsiTheme="minorHAnsi"/>
          <w:sz w:val="24"/>
          <w:szCs w:val="24"/>
        </w:rPr>
        <w:t xml:space="preserve"> conducted through classroom instruction </w:t>
      </w:r>
      <w:r w:rsidR="00BB4348" w:rsidRPr="009129F2">
        <w:rPr>
          <w:rFonts w:asciiTheme="minorHAnsi" w:hAnsiTheme="minorHAnsi"/>
          <w:sz w:val="24"/>
          <w:szCs w:val="24"/>
        </w:rPr>
        <w:t xml:space="preserve">but the mobile training team has added a new feature at the end of the course: a computer-based virtual practice exercise on AtN called the Enhanced Dynamic </w:t>
      </w:r>
      <w:proofErr w:type="spellStart"/>
      <w:r w:rsidR="00BB4348" w:rsidRPr="009129F2">
        <w:rPr>
          <w:rFonts w:asciiTheme="minorHAnsi" w:hAnsiTheme="minorHAnsi"/>
          <w:sz w:val="24"/>
          <w:szCs w:val="24"/>
        </w:rPr>
        <w:t>Geosocial</w:t>
      </w:r>
      <w:proofErr w:type="spellEnd"/>
      <w:r w:rsidR="00BB4348" w:rsidRPr="009129F2">
        <w:rPr>
          <w:rFonts w:asciiTheme="minorHAnsi" w:hAnsiTheme="minorHAnsi"/>
          <w:sz w:val="24"/>
          <w:szCs w:val="24"/>
        </w:rPr>
        <w:t xml:space="preserve"> Environment, or EDGE. </w:t>
      </w:r>
    </w:p>
    <w:p w:rsidR="00CC3E7E" w:rsidRPr="009129F2" w:rsidRDefault="00F14970" w:rsidP="00990FFE">
      <w:pPr>
        <w:pStyle w:val="PlainText"/>
        <w:spacing w:before="240" w:line="360" w:lineRule="auto"/>
        <w:jc w:val="both"/>
        <w:rPr>
          <w:rFonts w:asciiTheme="minorHAnsi" w:hAnsiTheme="minorHAnsi"/>
          <w:sz w:val="24"/>
          <w:szCs w:val="24"/>
        </w:rPr>
      </w:pPr>
      <w:r w:rsidRPr="009129F2">
        <w:rPr>
          <w:rFonts w:asciiTheme="minorHAnsi" w:hAnsiTheme="minorHAnsi"/>
          <w:sz w:val="24"/>
          <w:szCs w:val="24"/>
        </w:rPr>
        <w:lastRenderedPageBreak/>
        <w:t xml:space="preserve">EDGE is a multiplayer </w:t>
      </w:r>
      <w:r w:rsidR="00BB4348" w:rsidRPr="009129F2">
        <w:rPr>
          <w:rFonts w:asciiTheme="minorHAnsi" w:hAnsiTheme="minorHAnsi"/>
          <w:sz w:val="24"/>
          <w:szCs w:val="24"/>
        </w:rPr>
        <w:t>game</w:t>
      </w:r>
      <w:r w:rsidRPr="009129F2">
        <w:rPr>
          <w:rFonts w:asciiTheme="minorHAnsi" w:hAnsiTheme="minorHAnsi"/>
          <w:sz w:val="24"/>
          <w:szCs w:val="24"/>
        </w:rPr>
        <w:t xml:space="preserve"> environment that </w:t>
      </w:r>
      <w:r w:rsidR="00BB4348" w:rsidRPr="009129F2">
        <w:rPr>
          <w:rFonts w:asciiTheme="minorHAnsi" w:hAnsiTheme="minorHAnsi"/>
          <w:sz w:val="24"/>
          <w:szCs w:val="24"/>
        </w:rPr>
        <w:t>allows Soldiers to apply their</w:t>
      </w:r>
      <w:r w:rsidRPr="009129F2">
        <w:rPr>
          <w:rFonts w:asciiTheme="minorHAnsi" w:hAnsiTheme="minorHAnsi"/>
          <w:sz w:val="24"/>
          <w:szCs w:val="24"/>
        </w:rPr>
        <w:t xml:space="preserve"> </w:t>
      </w:r>
      <w:r w:rsidR="00BB4348" w:rsidRPr="009129F2">
        <w:rPr>
          <w:rFonts w:asciiTheme="minorHAnsi" w:hAnsiTheme="minorHAnsi"/>
          <w:sz w:val="24"/>
          <w:szCs w:val="24"/>
        </w:rPr>
        <w:t xml:space="preserve">knowledge </w:t>
      </w:r>
      <w:r w:rsidR="00E23276" w:rsidRPr="009129F2">
        <w:rPr>
          <w:rFonts w:asciiTheme="minorHAnsi" w:hAnsiTheme="minorHAnsi"/>
          <w:sz w:val="24"/>
          <w:szCs w:val="24"/>
        </w:rPr>
        <w:t>of Attack the Network principles</w:t>
      </w:r>
      <w:r w:rsidRPr="009129F2">
        <w:rPr>
          <w:rFonts w:asciiTheme="minorHAnsi" w:hAnsiTheme="minorHAnsi"/>
          <w:sz w:val="24"/>
          <w:szCs w:val="24"/>
        </w:rPr>
        <w:t xml:space="preserve"> in </w:t>
      </w:r>
      <w:r w:rsidR="00BB4348" w:rsidRPr="009129F2">
        <w:rPr>
          <w:rFonts w:asciiTheme="minorHAnsi" w:hAnsiTheme="minorHAnsi"/>
          <w:sz w:val="24"/>
          <w:szCs w:val="24"/>
        </w:rPr>
        <w:t>a virtual</w:t>
      </w:r>
      <w:r w:rsidR="00C3425F" w:rsidRPr="009129F2">
        <w:rPr>
          <w:rFonts w:asciiTheme="minorHAnsi" w:hAnsiTheme="minorHAnsi"/>
          <w:sz w:val="24"/>
          <w:szCs w:val="24"/>
        </w:rPr>
        <w:t xml:space="preserve"> world. </w:t>
      </w:r>
      <w:r w:rsidR="003F2E13">
        <w:rPr>
          <w:rFonts w:asciiTheme="minorHAnsi" w:hAnsiTheme="minorHAnsi"/>
          <w:sz w:val="24"/>
          <w:szCs w:val="24"/>
        </w:rPr>
        <w:t xml:space="preserve">EDGE can be played by a single-player or by a team collaborating on decisions and actions. </w:t>
      </w:r>
      <w:r w:rsidR="00C3425F" w:rsidRPr="009129F2">
        <w:rPr>
          <w:rFonts w:asciiTheme="minorHAnsi" w:hAnsiTheme="minorHAnsi"/>
          <w:sz w:val="24"/>
          <w:szCs w:val="24"/>
        </w:rPr>
        <w:t>Using EDGE, Soldiers</w:t>
      </w:r>
      <w:r w:rsidR="00CC3E7E" w:rsidRPr="009129F2">
        <w:rPr>
          <w:rFonts w:asciiTheme="minorHAnsi" w:hAnsiTheme="minorHAnsi"/>
          <w:sz w:val="24"/>
          <w:szCs w:val="24"/>
        </w:rPr>
        <w:t xml:space="preserve"> collaborat</w:t>
      </w:r>
      <w:r w:rsidR="00C3425F" w:rsidRPr="009129F2">
        <w:rPr>
          <w:rFonts w:asciiTheme="minorHAnsi" w:hAnsiTheme="minorHAnsi"/>
          <w:sz w:val="24"/>
          <w:szCs w:val="24"/>
        </w:rPr>
        <w:t>e</w:t>
      </w:r>
      <w:r w:rsidR="00CC3E7E" w:rsidRPr="009129F2">
        <w:rPr>
          <w:rFonts w:asciiTheme="minorHAnsi" w:hAnsiTheme="minorHAnsi"/>
          <w:sz w:val="24"/>
          <w:szCs w:val="24"/>
        </w:rPr>
        <w:t xml:space="preserve"> and shar</w:t>
      </w:r>
      <w:r w:rsidR="00C3425F" w:rsidRPr="009129F2">
        <w:rPr>
          <w:rFonts w:asciiTheme="minorHAnsi" w:hAnsiTheme="minorHAnsi"/>
          <w:sz w:val="24"/>
          <w:szCs w:val="24"/>
        </w:rPr>
        <w:t>e</w:t>
      </w:r>
      <w:r w:rsidR="00CC3E7E" w:rsidRPr="009129F2">
        <w:rPr>
          <w:rFonts w:asciiTheme="minorHAnsi" w:hAnsiTheme="minorHAnsi"/>
          <w:sz w:val="24"/>
          <w:szCs w:val="24"/>
        </w:rPr>
        <w:t xml:space="preserve"> information</w:t>
      </w:r>
      <w:r w:rsidR="00C3425F" w:rsidRPr="009129F2">
        <w:rPr>
          <w:rFonts w:asciiTheme="minorHAnsi" w:hAnsiTheme="minorHAnsi"/>
          <w:sz w:val="24"/>
          <w:szCs w:val="24"/>
        </w:rPr>
        <w:t xml:space="preserve"> to identify human networks and choose the appropriate actions to engage the networks.</w:t>
      </w:r>
      <w:r w:rsidR="00CC3E7E" w:rsidRPr="009129F2">
        <w:rPr>
          <w:rFonts w:asciiTheme="minorHAnsi" w:hAnsiTheme="minorHAnsi"/>
          <w:sz w:val="24"/>
          <w:szCs w:val="24"/>
        </w:rPr>
        <w:t xml:space="preserve"> </w:t>
      </w:r>
      <w:r w:rsidR="009129F2" w:rsidRPr="009129F2">
        <w:rPr>
          <w:rFonts w:asciiTheme="minorHAnsi" w:hAnsiTheme="minorHAnsi"/>
          <w:sz w:val="24"/>
          <w:szCs w:val="24"/>
        </w:rPr>
        <w:t xml:space="preserve">EDGE is </w:t>
      </w:r>
      <w:r w:rsidR="0084792E">
        <w:rPr>
          <w:rFonts w:asciiTheme="minorHAnsi" w:hAnsiTheme="minorHAnsi"/>
          <w:sz w:val="24"/>
          <w:szCs w:val="24"/>
        </w:rPr>
        <w:t xml:space="preserve">not the typical “first person shooter” type game most people are familiar with. It is </w:t>
      </w:r>
      <w:r w:rsidR="009129F2" w:rsidRPr="009129F2">
        <w:rPr>
          <w:rFonts w:asciiTheme="minorHAnsi" w:hAnsiTheme="minorHAnsi"/>
          <w:sz w:val="24"/>
          <w:szCs w:val="24"/>
        </w:rPr>
        <w:t>a</w:t>
      </w:r>
      <w:r w:rsidR="0084792E">
        <w:rPr>
          <w:rFonts w:asciiTheme="minorHAnsi" w:hAnsiTheme="minorHAnsi"/>
          <w:sz w:val="24"/>
          <w:szCs w:val="24"/>
        </w:rPr>
        <w:t xml:space="preserve">n analysis and decision-making </w:t>
      </w:r>
      <w:r w:rsidR="003F2E13">
        <w:rPr>
          <w:rFonts w:asciiTheme="minorHAnsi" w:hAnsiTheme="minorHAnsi"/>
          <w:sz w:val="24"/>
          <w:szCs w:val="24"/>
        </w:rPr>
        <w:t>exercise</w:t>
      </w:r>
      <w:r w:rsidR="0084792E">
        <w:rPr>
          <w:rFonts w:asciiTheme="minorHAnsi" w:hAnsiTheme="minorHAnsi"/>
          <w:sz w:val="24"/>
          <w:szCs w:val="24"/>
        </w:rPr>
        <w:t>- a</w:t>
      </w:r>
      <w:r w:rsidR="009129F2" w:rsidRPr="009129F2">
        <w:rPr>
          <w:rFonts w:asciiTheme="minorHAnsi" w:hAnsiTheme="minorHAnsi"/>
          <w:sz w:val="24"/>
          <w:szCs w:val="24"/>
        </w:rPr>
        <w:t xml:space="preserve"> “First Person Thinker”</w:t>
      </w:r>
      <w:r w:rsidR="0084792E">
        <w:rPr>
          <w:rFonts w:asciiTheme="minorHAnsi" w:hAnsiTheme="minorHAnsi"/>
          <w:sz w:val="24"/>
          <w:szCs w:val="24"/>
        </w:rPr>
        <w:t>.</w:t>
      </w:r>
      <w:r w:rsidR="009129F2" w:rsidRPr="009129F2">
        <w:rPr>
          <w:rFonts w:asciiTheme="minorHAnsi" w:hAnsiTheme="minorHAnsi"/>
          <w:sz w:val="24"/>
          <w:szCs w:val="24"/>
        </w:rPr>
        <w:t xml:space="preserve"> </w:t>
      </w:r>
      <w:r w:rsidR="0084792E">
        <w:rPr>
          <w:rFonts w:asciiTheme="minorHAnsi" w:hAnsiTheme="minorHAnsi"/>
          <w:sz w:val="24"/>
          <w:szCs w:val="24"/>
        </w:rPr>
        <w:t xml:space="preserve">The EDGE </w:t>
      </w:r>
      <w:r w:rsidR="009129F2" w:rsidRPr="009129F2">
        <w:rPr>
          <w:rFonts w:asciiTheme="minorHAnsi" w:hAnsiTheme="minorHAnsi"/>
          <w:sz w:val="24"/>
          <w:szCs w:val="24"/>
        </w:rPr>
        <w:t>simulation focuse</w:t>
      </w:r>
      <w:r w:rsidR="0084792E">
        <w:rPr>
          <w:rFonts w:asciiTheme="minorHAnsi" w:hAnsiTheme="minorHAnsi"/>
          <w:sz w:val="24"/>
          <w:szCs w:val="24"/>
        </w:rPr>
        <w:t>s</w:t>
      </w:r>
      <w:r w:rsidR="009129F2" w:rsidRPr="009129F2">
        <w:rPr>
          <w:rFonts w:asciiTheme="minorHAnsi" w:hAnsiTheme="minorHAnsi"/>
          <w:sz w:val="24"/>
          <w:szCs w:val="24"/>
        </w:rPr>
        <w:t xml:space="preserve"> on interacting with </w:t>
      </w:r>
      <w:r w:rsidR="0084792E">
        <w:rPr>
          <w:rFonts w:asciiTheme="minorHAnsi" w:hAnsiTheme="minorHAnsi"/>
          <w:sz w:val="24"/>
          <w:szCs w:val="24"/>
        </w:rPr>
        <w:t xml:space="preserve">virtual </w:t>
      </w:r>
      <w:r w:rsidR="009129F2" w:rsidRPr="009129F2">
        <w:rPr>
          <w:rFonts w:asciiTheme="minorHAnsi" w:hAnsiTheme="minorHAnsi"/>
          <w:sz w:val="24"/>
          <w:szCs w:val="24"/>
        </w:rPr>
        <w:t>people in the</w:t>
      </w:r>
      <w:r w:rsidR="0084792E">
        <w:rPr>
          <w:rFonts w:asciiTheme="minorHAnsi" w:hAnsiTheme="minorHAnsi"/>
          <w:sz w:val="24"/>
          <w:szCs w:val="24"/>
        </w:rPr>
        <w:t>ir</w:t>
      </w:r>
      <w:r w:rsidR="009129F2" w:rsidRPr="009129F2">
        <w:rPr>
          <w:rFonts w:asciiTheme="minorHAnsi" w:hAnsiTheme="minorHAnsi"/>
          <w:sz w:val="24"/>
          <w:szCs w:val="24"/>
        </w:rPr>
        <w:t xml:space="preserve"> </w:t>
      </w:r>
      <w:r w:rsidR="003F2E13">
        <w:rPr>
          <w:rFonts w:asciiTheme="minorHAnsi" w:hAnsiTheme="minorHAnsi"/>
          <w:sz w:val="24"/>
          <w:szCs w:val="24"/>
        </w:rPr>
        <w:t xml:space="preserve">virtual village </w:t>
      </w:r>
      <w:r w:rsidR="009129F2" w:rsidRPr="009129F2">
        <w:rPr>
          <w:rFonts w:asciiTheme="minorHAnsi" w:hAnsiTheme="minorHAnsi"/>
          <w:sz w:val="24"/>
          <w:szCs w:val="24"/>
        </w:rPr>
        <w:t xml:space="preserve">environment </w:t>
      </w:r>
      <w:r w:rsidR="0084792E">
        <w:rPr>
          <w:rFonts w:asciiTheme="minorHAnsi" w:hAnsiTheme="minorHAnsi"/>
          <w:sz w:val="24"/>
          <w:szCs w:val="24"/>
        </w:rPr>
        <w:t xml:space="preserve">to gather information </w:t>
      </w:r>
      <w:r w:rsidR="009129F2" w:rsidRPr="009129F2">
        <w:rPr>
          <w:rFonts w:asciiTheme="minorHAnsi" w:hAnsiTheme="minorHAnsi"/>
          <w:sz w:val="24"/>
          <w:szCs w:val="24"/>
        </w:rPr>
        <w:t>and mak</w:t>
      </w:r>
      <w:r w:rsidR="0084792E">
        <w:rPr>
          <w:rFonts w:asciiTheme="minorHAnsi" w:hAnsiTheme="minorHAnsi"/>
          <w:sz w:val="24"/>
          <w:szCs w:val="24"/>
        </w:rPr>
        <w:t>e</w:t>
      </w:r>
      <w:r w:rsidR="009129F2" w:rsidRPr="009129F2">
        <w:rPr>
          <w:rFonts w:asciiTheme="minorHAnsi" w:hAnsiTheme="minorHAnsi"/>
          <w:sz w:val="24"/>
          <w:szCs w:val="24"/>
        </w:rPr>
        <w:t xml:space="preserve"> good decisions according to sound At</w:t>
      </w:r>
      <w:r w:rsidR="003F2E13">
        <w:rPr>
          <w:rFonts w:asciiTheme="minorHAnsi" w:hAnsiTheme="minorHAnsi"/>
          <w:sz w:val="24"/>
          <w:szCs w:val="24"/>
        </w:rPr>
        <w:t xml:space="preserve">tack the </w:t>
      </w:r>
      <w:r w:rsidR="009129F2" w:rsidRPr="009129F2">
        <w:rPr>
          <w:rFonts w:asciiTheme="minorHAnsi" w:hAnsiTheme="minorHAnsi"/>
          <w:sz w:val="24"/>
          <w:szCs w:val="24"/>
        </w:rPr>
        <w:t>N</w:t>
      </w:r>
      <w:r w:rsidR="003F2E13">
        <w:rPr>
          <w:rFonts w:asciiTheme="minorHAnsi" w:hAnsiTheme="minorHAnsi"/>
          <w:sz w:val="24"/>
          <w:szCs w:val="24"/>
        </w:rPr>
        <w:t>etwork</w:t>
      </w:r>
      <w:r w:rsidR="009129F2" w:rsidRPr="009129F2">
        <w:rPr>
          <w:rFonts w:asciiTheme="minorHAnsi" w:hAnsiTheme="minorHAnsi"/>
          <w:sz w:val="24"/>
          <w:szCs w:val="24"/>
        </w:rPr>
        <w:t xml:space="preserve"> principles.  </w:t>
      </w:r>
    </w:p>
    <w:p w:rsidR="00990FFE" w:rsidRDefault="00F94628" w:rsidP="00990FFE">
      <w:pPr>
        <w:spacing w:before="240" w:line="360" w:lineRule="auto"/>
        <w:rPr>
          <w:sz w:val="24"/>
          <w:szCs w:val="24"/>
        </w:rPr>
      </w:pPr>
      <w:r w:rsidRPr="009129F2">
        <w:rPr>
          <w:sz w:val="24"/>
          <w:szCs w:val="24"/>
        </w:rPr>
        <w:t>To accomplish the</w:t>
      </w:r>
      <w:r w:rsidR="00C3425F" w:rsidRPr="009129F2">
        <w:rPr>
          <w:sz w:val="24"/>
          <w:szCs w:val="24"/>
        </w:rPr>
        <w:t>ir</w:t>
      </w:r>
      <w:r w:rsidRPr="009129F2">
        <w:rPr>
          <w:sz w:val="24"/>
          <w:szCs w:val="24"/>
        </w:rPr>
        <w:t xml:space="preserve"> mission </w:t>
      </w:r>
      <w:r w:rsidR="00C3425F" w:rsidRPr="009129F2">
        <w:rPr>
          <w:sz w:val="24"/>
          <w:szCs w:val="24"/>
        </w:rPr>
        <w:t>within EDGE</w:t>
      </w:r>
      <w:r w:rsidRPr="009129F2">
        <w:rPr>
          <w:sz w:val="24"/>
          <w:szCs w:val="24"/>
        </w:rPr>
        <w:t xml:space="preserve">, </w:t>
      </w:r>
      <w:r w:rsidR="00C3425F" w:rsidRPr="009129F2">
        <w:rPr>
          <w:sz w:val="24"/>
          <w:szCs w:val="24"/>
        </w:rPr>
        <w:t>S</w:t>
      </w:r>
      <w:r w:rsidR="00E23276" w:rsidRPr="009129F2">
        <w:rPr>
          <w:sz w:val="24"/>
          <w:szCs w:val="24"/>
        </w:rPr>
        <w:t xml:space="preserve">oldiers must gain an in-depth understanding of the human </w:t>
      </w:r>
      <w:r w:rsidR="00C3425F" w:rsidRPr="009129F2">
        <w:rPr>
          <w:sz w:val="24"/>
          <w:szCs w:val="24"/>
        </w:rPr>
        <w:t xml:space="preserve">environment by </w:t>
      </w:r>
      <w:r w:rsidR="00E23276" w:rsidRPr="009129F2">
        <w:rPr>
          <w:sz w:val="24"/>
          <w:szCs w:val="24"/>
        </w:rPr>
        <w:t>communicat</w:t>
      </w:r>
      <w:r w:rsidR="00C3425F" w:rsidRPr="009129F2">
        <w:rPr>
          <w:sz w:val="24"/>
          <w:szCs w:val="24"/>
        </w:rPr>
        <w:t>ing</w:t>
      </w:r>
      <w:r w:rsidR="00E23276" w:rsidRPr="009129F2">
        <w:rPr>
          <w:sz w:val="24"/>
          <w:szCs w:val="24"/>
        </w:rPr>
        <w:t xml:space="preserve"> with </w:t>
      </w:r>
      <w:r w:rsidR="00C3425F" w:rsidRPr="009129F2">
        <w:rPr>
          <w:sz w:val="24"/>
          <w:szCs w:val="24"/>
        </w:rPr>
        <w:t xml:space="preserve">virtual village </w:t>
      </w:r>
      <w:r w:rsidR="00E23276" w:rsidRPr="009129F2">
        <w:rPr>
          <w:sz w:val="24"/>
          <w:szCs w:val="24"/>
        </w:rPr>
        <w:t xml:space="preserve">residents, </w:t>
      </w:r>
      <w:r w:rsidR="00C3425F" w:rsidRPr="009129F2">
        <w:rPr>
          <w:sz w:val="24"/>
          <w:szCs w:val="24"/>
        </w:rPr>
        <w:t xml:space="preserve">analyzing their available information, and </w:t>
      </w:r>
      <w:r w:rsidR="00E23276" w:rsidRPr="009129F2">
        <w:rPr>
          <w:sz w:val="24"/>
          <w:szCs w:val="24"/>
        </w:rPr>
        <w:t>employ</w:t>
      </w:r>
      <w:r w:rsidR="00C3425F" w:rsidRPr="009129F2">
        <w:rPr>
          <w:sz w:val="24"/>
          <w:szCs w:val="24"/>
        </w:rPr>
        <w:t>ing</w:t>
      </w:r>
      <w:r w:rsidR="00E23276" w:rsidRPr="009129F2">
        <w:rPr>
          <w:sz w:val="24"/>
          <w:szCs w:val="24"/>
        </w:rPr>
        <w:t xml:space="preserve"> </w:t>
      </w:r>
      <w:r w:rsidR="00C3425F" w:rsidRPr="009129F2">
        <w:rPr>
          <w:sz w:val="24"/>
          <w:szCs w:val="24"/>
        </w:rPr>
        <w:t xml:space="preserve">appropriate actions and </w:t>
      </w:r>
      <w:r w:rsidR="00E23276" w:rsidRPr="009129F2">
        <w:rPr>
          <w:sz w:val="24"/>
          <w:szCs w:val="24"/>
        </w:rPr>
        <w:t xml:space="preserve">tactical enablers.  </w:t>
      </w:r>
      <w:r w:rsidR="00990FFE">
        <w:rPr>
          <w:sz w:val="24"/>
          <w:szCs w:val="24"/>
        </w:rPr>
        <w:t xml:space="preserve">Soldiers must decide if the virtual residents they meet in the village are friendly, neutral, or threatening towards their unit mission. </w:t>
      </w:r>
      <w:r w:rsidR="00C3425F" w:rsidRPr="009129F2">
        <w:rPr>
          <w:sz w:val="24"/>
          <w:szCs w:val="24"/>
        </w:rPr>
        <w:t xml:space="preserve">The Soldiers play through </w:t>
      </w:r>
      <w:r w:rsidR="00CF7EA6" w:rsidRPr="009129F2">
        <w:rPr>
          <w:sz w:val="24"/>
          <w:szCs w:val="24"/>
        </w:rPr>
        <w:t xml:space="preserve">six virtual ‘days’ </w:t>
      </w:r>
      <w:r w:rsidR="00C3425F" w:rsidRPr="009129F2">
        <w:rPr>
          <w:sz w:val="24"/>
          <w:szCs w:val="24"/>
        </w:rPr>
        <w:t xml:space="preserve">within the EDGE environment </w:t>
      </w:r>
      <w:r w:rsidR="007E183D" w:rsidRPr="009129F2">
        <w:rPr>
          <w:sz w:val="24"/>
          <w:szCs w:val="24"/>
        </w:rPr>
        <w:t xml:space="preserve">conducting </w:t>
      </w:r>
      <w:r w:rsidR="00C3425F" w:rsidRPr="009129F2">
        <w:rPr>
          <w:sz w:val="24"/>
          <w:szCs w:val="24"/>
        </w:rPr>
        <w:t>interviews with in</w:t>
      </w:r>
      <w:r w:rsidR="00F55CE5" w:rsidRPr="009129F2">
        <w:rPr>
          <w:sz w:val="24"/>
          <w:szCs w:val="24"/>
        </w:rPr>
        <w:t>dividuals in the village</w:t>
      </w:r>
      <w:r w:rsidR="007E183D" w:rsidRPr="009129F2">
        <w:rPr>
          <w:sz w:val="24"/>
          <w:szCs w:val="24"/>
        </w:rPr>
        <w:t>,</w:t>
      </w:r>
      <w:r w:rsidR="00F55CE5" w:rsidRPr="009129F2">
        <w:rPr>
          <w:sz w:val="24"/>
          <w:szCs w:val="24"/>
        </w:rPr>
        <w:t xml:space="preserve"> </w:t>
      </w:r>
      <w:r w:rsidR="007A5D58" w:rsidRPr="009129F2">
        <w:rPr>
          <w:sz w:val="24"/>
          <w:szCs w:val="24"/>
        </w:rPr>
        <w:t>employ</w:t>
      </w:r>
      <w:r w:rsidR="00C3425F" w:rsidRPr="009129F2">
        <w:rPr>
          <w:sz w:val="24"/>
          <w:szCs w:val="24"/>
        </w:rPr>
        <w:t>ing their available</w:t>
      </w:r>
      <w:r w:rsidR="00F55CE5" w:rsidRPr="009129F2">
        <w:rPr>
          <w:sz w:val="24"/>
          <w:szCs w:val="24"/>
        </w:rPr>
        <w:t xml:space="preserve"> assets, </w:t>
      </w:r>
      <w:r w:rsidR="00C3425F" w:rsidRPr="009129F2">
        <w:rPr>
          <w:sz w:val="24"/>
          <w:szCs w:val="24"/>
        </w:rPr>
        <w:t xml:space="preserve">and </w:t>
      </w:r>
      <w:r w:rsidR="00F55CE5" w:rsidRPr="009129F2">
        <w:rPr>
          <w:sz w:val="24"/>
          <w:szCs w:val="24"/>
        </w:rPr>
        <w:t>determin</w:t>
      </w:r>
      <w:r w:rsidR="00C3425F" w:rsidRPr="009129F2">
        <w:rPr>
          <w:sz w:val="24"/>
          <w:szCs w:val="24"/>
        </w:rPr>
        <w:t>ing</w:t>
      </w:r>
      <w:r w:rsidR="00F55CE5" w:rsidRPr="009129F2">
        <w:rPr>
          <w:sz w:val="24"/>
          <w:szCs w:val="24"/>
        </w:rPr>
        <w:t xml:space="preserve"> which actions would best </w:t>
      </w:r>
      <w:r w:rsidR="00EA549C" w:rsidRPr="009129F2">
        <w:rPr>
          <w:sz w:val="24"/>
          <w:szCs w:val="24"/>
        </w:rPr>
        <w:t xml:space="preserve">satisfy the needs of their given mission. </w:t>
      </w:r>
    </w:p>
    <w:p w:rsidR="00E23276" w:rsidRPr="009129F2" w:rsidRDefault="009129F2" w:rsidP="00990FFE">
      <w:pPr>
        <w:spacing w:before="240" w:line="360" w:lineRule="auto"/>
        <w:rPr>
          <w:sz w:val="24"/>
          <w:szCs w:val="24"/>
        </w:rPr>
      </w:pPr>
      <w:r w:rsidRPr="009129F2">
        <w:rPr>
          <w:sz w:val="24"/>
          <w:szCs w:val="24"/>
        </w:rPr>
        <w:t xml:space="preserve">An important feature of EDGE is that actions taken each </w:t>
      </w:r>
      <w:r w:rsidR="00037305">
        <w:rPr>
          <w:sz w:val="24"/>
          <w:szCs w:val="24"/>
        </w:rPr>
        <w:t xml:space="preserve">virtual </w:t>
      </w:r>
      <w:r w:rsidRPr="009129F2">
        <w:rPr>
          <w:sz w:val="24"/>
          <w:szCs w:val="24"/>
        </w:rPr>
        <w:t>day</w:t>
      </w:r>
      <w:r>
        <w:rPr>
          <w:sz w:val="24"/>
          <w:szCs w:val="24"/>
        </w:rPr>
        <w:t xml:space="preserve">, </w:t>
      </w:r>
      <w:r w:rsidR="00B64AE5">
        <w:rPr>
          <w:sz w:val="24"/>
          <w:szCs w:val="24"/>
        </w:rPr>
        <w:t>good or bad</w:t>
      </w:r>
      <w:r>
        <w:rPr>
          <w:sz w:val="24"/>
          <w:szCs w:val="24"/>
        </w:rPr>
        <w:t>,</w:t>
      </w:r>
      <w:r w:rsidRPr="009129F2">
        <w:rPr>
          <w:sz w:val="24"/>
          <w:szCs w:val="24"/>
        </w:rPr>
        <w:t xml:space="preserve"> will have some effect on options available on the following days, as well as an effect on the final outcome of the </w:t>
      </w:r>
      <w:r w:rsidR="00037305">
        <w:rPr>
          <w:sz w:val="24"/>
          <w:szCs w:val="24"/>
        </w:rPr>
        <w:t xml:space="preserve">EDGE </w:t>
      </w:r>
      <w:r w:rsidRPr="009129F2">
        <w:rPr>
          <w:sz w:val="24"/>
          <w:szCs w:val="24"/>
        </w:rPr>
        <w:t>scenario.</w:t>
      </w:r>
      <w:r>
        <w:rPr>
          <w:sz w:val="24"/>
          <w:szCs w:val="24"/>
        </w:rPr>
        <w:t xml:space="preserve"> </w:t>
      </w:r>
      <w:r w:rsidR="00990FFE" w:rsidRPr="009129F2">
        <w:rPr>
          <w:sz w:val="24"/>
          <w:szCs w:val="24"/>
        </w:rPr>
        <w:t>While there are a number of possible outcomes for the scenario, both good and bad, there is a critical path of actions throughout the 6 virtual days which will lead to a “best possible outcome”.</w:t>
      </w:r>
      <w:r w:rsidR="00990FFE">
        <w:rPr>
          <w:sz w:val="24"/>
          <w:szCs w:val="24"/>
        </w:rPr>
        <w:t xml:space="preserve"> </w:t>
      </w:r>
      <w:r w:rsidR="00EA549C" w:rsidRPr="009129F2">
        <w:rPr>
          <w:sz w:val="24"/>
          <w:szCs w:val="24"/>
        </w:rPr>
        <w:t xml:space="preserve">When </w:t>
      </w:r>
      <w:r w:rsidR="009773DC" w:rsidRPr="009129F2">
        <w:rPr>
          <w:sz w:val="24"/>
          <w:szCs w:val="24"/>
        </w:rPr>
        <w:t xml:space="preserve">all </w:t>
      </w:r>
      <w:r w:rsidR="007A5D58" w:rsidRPr="009129F2">
        <w:rPr>
          <w:sz w:val="24"/>
          <w:szCs w:val="24"/>
        </w:rPr>
        <w:t>virtual "days" have</w:t>
      </w:r>
      <w:r w:rsidR="009773DC" w:rsidRPr="009129F2">
        <w:rPr>
          <w:sz w:val="24"/>
          <w:szCs w:val="24"/>
        </w:rPr>
        <w:t xml:space="preserve"> been completed, </w:t>
      </w:r>
      <w:r w:rsidR="00990FFE">
        <w:rPr>
          <w:sz w:val="24"/>
          <w:szCs w:val="24"/>
        </w:rPr>
        <w:t>Soldiers</w:t>
      </w:r>
      <w:r w:rsidR="009773DC" w:rsidRPr="009129F2">
        <w:rPr>
          <w:sz w:val="24"/>
          <w:szCs w:val="24"/>
        </w:rPr>
        <w:t xml:space="preserve"> </w:t>
      </w:r>
      <w:r w:rsidR="00990FFE">
        <w:rPr>
          <w:sz w:val="24"/>
          <w:szCs w:val="24"/>
        </w:rPr>
        <w:t>are</w:t>
      </w:r>
      <w:r w:rsidR="009773DC" w:rsidRPr="009129F2">
        <w:rPr>
          <w:sz w:val="24"/>
          <w:szCs w:val="24"/>
        </w:rPr>
        <w:t xml:space="preserve"> presented</w:t>
      </w:r>
      <w:r w:rsidR="008345EE" w:rsidRPr="009129F2">
        <w:rPr>
          <w:sz w:val="24"/>
          <w:szCs w:val="24"/>
        </w:rPr>
        <w:t xml:space="preserve"> with </w:t>
      </w:r>
      <w:r w:rsidR="00990FFE">
        <w:rPr>
          <w:sz w:val="24"/>
          <w:szCs w:val="24"/>
        </w:rPr>
        <w:t>a video summary</w:t>
      </w:r>
      <w:r w:rsidR="008345EE" w:rsidRPr="009129F2">
        <w:rPr>
          <w:sz w:val="24"/>
          <w:szCs w:val="24"/>
        </w:rPr>
        <w:t xml:space="preserve"> </w:t>
      </w:r>
      <w:r w:rsidR="00990FFE">
        <w:rPr>
          <w:sz w:val="24"/>
          <w:szCs w:val="24"/>
        </w:rPr>
        <w:t>showing</w:t>
      </w:r>
      <w:r w:rsidR="008345EE" w:rsidRPr="009129F2">
        <w:rPr>
          <w:sz w:val="24"/>
          <w:szCs w:val="24"/>
        </w:rPr>
        <w:t xml:space="preserve"> the effects of their </w:t>
      </w:r>
      <w:r w:rsidR="00EA549C" w:rsidRPr="009129F2">
        <w:rPr>
          <w:sz w:val="24"/>
          <w:szCs w:val="24"/>
        </w:rPr>
        <w:t>decisions and actions</w:t>
      </w:r>
      <w:r w:rsidR="007864A1">
        <w:rPr>
          <w:sz w:val="24"/>
          <w:szCs w:val="24"/>
        </w:rPr>
        <w:t xml:space="preserve"> on the village residents</w:t>
      </w:r>
      <w:r w:rsidR="00EA549C" w:rsidRPr="009129F2">
        <w:rPr>
          <w:sz w:val="24"/>
          <w:szCs w:val="24"/>
        </w:rPr>
        <w:t xml:space="preserve">. </w:t>
      </w:r>
    </w:p>
    <w:p w:rsidR="009B7CD5" w:rsidRPr="009129F2" w:rsidRDefault="00487E07" w:rsidP="00990FFE">
      <w:pPr>
        <w:pStyle w:val="PlainText"/>
        <w:spacing w:before="240" w:line="360" w:lineRule="auto"/>
        <w:jc w:val="both"/>
        <w:rPr>
          <w:rFonts w:asciiTheme="minorHAnsi" w:hAnsiTheme="minorHAnsi"/>
          <w:sz w:val="24"/>
          <w:szCs w:val="24"/>
        </w:rPr>
      </w:pPr>
      <w:r w:rsidRPr="009129F2">
        <w:rPr>
          <w:rFonts w:asciiTheme="minorHAnsi" w:hAnsiTheme="minorHAnsi"/>
          <w:sz w:val="24"/>
          <w:szCs w:val="24"/>
        </w:rPr>
        <w:t>E</w:t>
      </w:r>
      <w:r w:rsidR="00D22CAC" w:rsidRPr="009129F2">
        <w:rPr>
          <w:rFonts w:asciiTheme="minorHAnsi" w:hAnsiTheme="minorHAnsi"/>
          <w:sz w:val="24"/>
          <w:szCs w:val="24"/>
        </w:rPr>
        <w:t xml:space="preserve">DGE </w:t>
      </w:r>
      <w:r w:rsidR="00E23276" w:rsidRPr="009129F2">
        <w:rPr>
          <w:rFonts w:asciiTheme="minorHAnsi" w:hAnsiTheme="minorHAnsi"/>
          <w:sz w:val="24"/>
          <w:szCs w:val="24"/>
        </w:rPr>
        <w:t xml:space="preserve">reinforces </w:t>
      </w:r>
      <w:r w:rsidRPr="009129F2">
        <w:rPr>
          <w:rFonts w:asciiTheme="minorHAnsi" w:hAnsiTheme="minorHAnsi"/>
          <w:sz w:val="24"/>
          <w:szCs w:val="24"/>
        </w:rPr>
        <w:t>what the Soldiers have learned in the classroom and allows them to apply that knowledge in an engaging, but safe virtual setting.</w:t>
      </w:r>
      <w:r w:rsidR="00E23276" w:rsidRPr="009129F2">
        <w:rPr>
          <w:rFonts w:asciiTheme="minorHAnsi" w:hAnsiTheme="minorHAnsi"/>
          <w:sz w:val="24"/>
          <w:szCs w:val="24"/>
        </w:rPr>
        <w:t xml:space="preserve"> </w:t>
      </w:r>
      <w:r w:rsidR="00D22CAC" w:rsidRPr="009129F2">
        <w:rPr>
          <w:rFonts w:asciiTheme="minorHAnsi" w:hAnsiTheme="minorHAnsi"/>
          <w:sz w:val="24"/>
          <w:szCs w:val="24"/>
        </w:rPr>
        <w:t xml:space="preserve"> </w:t>
      </w:r>
      <w:r w:rsidRPr="009129F2">
        <w:rPr>
          <w:rFonts w:asciiTheme="minorHAnsi" w:hAnsiTheme="minorHAnsi"/>
          <w:sz w:val="24"/>
          <w:szCs w:val="24"/>
        </w:rPr>
        <w:t>Moving from abstract</w:t>
      </w:r>
      <w:r w:rsidR="00D22CAC" w:rsidRPr="009129F2">
        <w:rPr>
          <w:rFonts w:asciiTheme="minorHAnsi" w:hAnsiTheme="minorHAnsi"/>
          <w:sz w:val="24"/>
          <w:szCs w:val="24"/>
        </w:rPr>
        <w:t xml:space="preserve"> </w:t>
      </w:r>
      <w:r w:rsidRPr="009129F2">
        <w:rPr>
          <w:rFonts w:asciiTheme="minorHAnsi" w:hAnsiTheme="minorHAnsi"/>
          <w:sz w:val="24"/>
          <w:szCs w:val="24"/>
        </w:rPr>
        <w:t xml:space="preserve">classroom </w:t>
      </w:r>
      <w:r w:rsidR="00D22CAC" w:rsidRPr="009129F2">
        <w:rPr>
          <w:rFonts w:asciiTheme="minorHAnsi" w:hAnsiTheme="minorHAnsi"/>
          <w:sz w:val="24"/>
          <w:szCs w:val="24"/>
        </w:rPr>
        <w:t xml:space="preserve">learning, to </w:t>
      </w:r>
      <w:r w:rsidRPr="009129F2">
        <w:rPr>
          <w:rFonts w:asciiTheme="minorHAnsi" w:hAnsiTheme="minorHAnsi"/>
          <w:sz w:val="24"/>
          <w:szCs w:val="24"/>
        </w:rPr>
        <w:t xml:space="preserve">immersive </w:t>
      </w:r>
      <w:r w:rsidR="00D22CAC" w:rsidRPr="009129F2">
        <w:rPr>
          <w:rFonts w:asciiTheme="minorHAnsi" w:hAnsiTheme="minorHAnsi"/>
          <w:sz w:val="24"/>
          <w:szCs w:val="24"/>
        </w:rPr>
        <w:t xml:space="preserve">applied learning </w:t>
      </w:r>
      <w:r w:rsidRPr="009129F2">
        <w:rPr>
          <w:rFonts w:asciiTheme="minorHAnsi" w:hAnsiTheme="minorHAnsi"/>
          <w:sz w:val="24"/>
          <w:szCs w:val="24"/>
        </w:rPr>
        <w:t xml:space="preserve">allows Soldiers </w:t>
      </w:r>
      <w:r w:rsidR="009129F2" w:rsidRPr="009129F2">
        <w:rPr>
          <w:rFonts w:asciiTheme="minorHAnsi" w:hAnsiTheme="minorHAnsi"/>
          <w:sz w:val="24"/>
          <w:szCs w:val="24"/>
        </w:rPr>
        <w:t>to be engaged in the learning process, and to demonstrate their ability to apply Attack the Network principles. T</w:t>
      </w:r>
      <w:r w:rsidR="00D22CAC" w:rsidRPr="009129F2">
        <w:rPr>
          <w:rFonts w:asciiTheme="minorHAnsi" w:hAnsiTheme="minorHAnsi"/>
          <w:sz w:val="24"/>
          <w:szCs w:val="24"/>
        </w:rPr>
        <w:t xml:space="preserve">he EDGE platform </w:t>
      </w:r>
      <w:r w:rsidR="009129F2" w:rsidRPr="009129F2">
        <w:rPr>
          <w:rFonts w:asciiTheme="minorHAnsi" w:hAnsiTheme="minorHAnsi"/>
          <w:sz w:val="24"/>
          <w:szCs w:val="24"/>
        </w:rPr>
        <w:t xml:space="preserve">has potential application to other learning experiences where cognitive skills and critical decision-making needs to be </w:t>
      </w:r>
      <w:r w:rsidR="007864A1">
        <w:rPr>
          <w:rFonts w:asciiTheme="minorHAnsi" w:hAnsiTheme="minorHAnsi"/>
          <w:sz w:val="24"/>
          <w:szCs w:val="24"/>
        </w:rPr>
        <w:t>demonstrated</w:t>
      </w:r>
      <w:r w:rsidR="009129F2" w:rsidRPr="009129F2">
        <w:rPr>
          <w:rFonts w:asciiTheme="minorHAnsi" w:hAnsiTheme="minorHAnsi"/>
          <w:sz w:val="24"/>
          <w:szCs w:val="24"/>
        </w:rPr>
        <w:t xml:space="preserve"> in a safe virtual environment. </w:t>
      </w:r>
      <w:r w:rsidR="007864A1">
        <w:rPr>
          <w:rFonts w:asciiTheme="minorHAnsi" w:hAnsiTheme="minorHAnsi"/>
          <w:sz w:val="24"/>
          <w:szCs w:val="24"/>
        </w:rPr>
        <w:t xml:space="preserve"> The environment is…EDGE.</w:t>
      </w:r>
    </w:p>
    <w:sectPr w:rsidR="009B7CD5" w:rsidRPr="009129F2" w:rsidSect="00034C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763B3"/>
    <w:multiLevelType w:val="hybridMultilevel"/>
    <w:tmpl w:val="141263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E23276"/>
    <w:rsid w:val="00034C59"/>
    <w:rsid w:val="00037305"/>
    <w:rsid w:val="00080D78"/>
    <w:rsid w:val="000A68C1"/>
    <w:rsid w:val="001415D4"/>
    <w:rsid w:val="00174C36"/>
    <w:rsid w:val="001A5251"/>
    <w:rsid w:val="00201AB3"/>
    <w:rsid w:val="002551C4"/>
    <w:rsid w:val="00287CC2"/>
    <w:rsid w:val="002E7A48"/>
    <w:rsid w:val="00305CA5"/>
    <w:rsid w:val="003465E6"/>
    <w:rsid w:val="00360CE1"/>
    <w:rsid w:val="003B4B7F"/>
    <w:rsid w:val="003B6C55"/>
    <w:rsid w:val="003F2E13"/>
    <w:rsid w:val="00403EA4"/>
    <w:rsid w:val="00424CDC"/>
    <w:rsid w:val="00474F65"/>
    <w:rsid w:val="00476E69"/>
    <w:rsid w:val="00487C37"/>
    <w:rsid w:val="00487E07"/>
    <w:rsid w:val="004C483A"/>
    <w:rsid w:val="005B1A91"/>
    <w:rsid w:val="005C4020"/>
    <w:rsid w:val="006010B4"/>
    <w:rsid w:val="006D3740"/>
    <w:rsid w:val="00716CBB"/>
    <w:rsid w:val="0073112D"/>
    <w:rsid w:val="007864A1"/>
    <w:rsid w:val="007A5D58"/>
    <w:rsid w:val="007E183D"/>
    <w:rsid w:val="00816709"/>
    <w:rsid w:val="008345EE"/>
    <w:rsid w:val="0084792E"/>
    <w:rsid w:val="00860258"/>
    <w:rsid w:val="00881609"/>
    <w:rsid w:val="008A50B6"/>
    <w:rsid w:val="008B4DD2"/>
    <w:rsid w:val="008E7A20"/>
    <w:rsid w:val="009129F2"/>
    <w:rsid w:val="009543ED"/>
    <w:rsid w:val="009773DC"/>
    <w:rsid w:val="00990FFE"/>
    <w:rsid w:val="009B7CD5"/>
    <w:rsid w:val="009F5B4E"/>
    <w:rsid w:val="00A32629"/>
    <w:rsid w:val="00A56F80"/>
    <w:rsid w:val="00A95067"/>
    <w:rsid w:val="00AA4444"/>
    <w:rsid w:val="00AF426A"/>
    <w:rsid w:val="00B51D20"/>
    <w:rsid w:val="00B64AE5"/>
    <w:rsid w:val="00B66FD6"/>
    <w:rsid w:val="00BB4348"/>
    <w:rsid w:val="00C3425F"/>
    <w:rsid w:val="00C719B8"/>
    <w:rsid w:val="00C86D45"/>
    <w:rsid w:val="00C96CA9"/>
    <w:rsid w:val="00CC3E7E"/>
    <w:rsid w:val="00CF6A5B"/>
    <w:rsid w:val="00CF7EA6"/>
    <w:rsid w:val="00D22CAC"/>
    <w:rsid w:val="00D27426"/>
    <w:rsid w:val="00DB1141"/>
    <w:rsid w:val="00E07FA9"/>
    <w:rsid w:val="00E23276"/>
    <w:rsid w:val="00E963DD"/>
    <w:rsid w:val="00EA0DD8"/>
    <w:rsid w:val="00EA549C"/>
    <w:rsid w:val="00ED783C"/>
    <w:rsid w:val="00F14970"/>
    <w:rsid w:val="00F55CE5"/>
    <w:rsid w:val="00F5707B"/>
    <w:rsid w:val="00F84EC2"/>
    <w:rsid w:val="00F94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327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23276"/>
    <w:rPr>
      <w:rFonts w:ascii="Consolas" w:hAnsi="Consolas"/>
      <w:sz w:val="21"/>
      <w:szCs w:val="21"/>
    </w:rPr>
  </w:style>
  <w:style w:type="character" w:styleId="CommentReference">
    <w:name w:val="annotation reference"/>
    <w:basedOn w:val="DefaultParagraphFont"/>
    <w:uiPriority w:val="99"/>
    <w:semiHidden/>
    <w:unhideWhenUsed/>
    <w:rsid w:val="00CF7EA6"/>
    <w:rPr>
      <w:sz w:val="16"/>
      <w:szCs w:val="16"/>
    </w:rPr>
  </w:style>
  <w:style w:type="paragraph" w:styleId="CommentText">
    <w:name w:val="annotation text"/>
    <w:basedOn w:val="Normal"/>
    <w:link w:val="CommentTextChar"/>
    <w:uiPriority w:val="99"/>
    <w:semiHidden/>
    <w:unhideWhenUsed/>
    <w:rsid w:val="00CF7EA6"/>
    <w:pPr>
      <w:spacing w:line="240" w:lineRule="auto"/>
    </w:pPr>
    <w:rPr>
      <w:sz w:val="20"/>
      <w:szCs w:val="20"/>
    </w:rPr>
  </w:style>
  <w:style w:type="character" w:customStyle="1" w:styleId="CommentTextChar">
    <w:name w:val="Comment Text Char"/>
    <w:basedOn w:val="DefaultParagraphFont"/>
    <w:link w:val="CommentText"/>
    <w:uiPriority w:val="99"/>
    <w:semiHidden/>
    <w:rsid w:val="00CF7EA6"/>
    <w:rPr>
      <w:sz w:val="20"/>
      <w:szCs w:val="20"/>
    </w:rPr>
  </w:style>
  <w:style w:type="paragraph" w:styleId="CommentSubject">
    <w:name w:val="annotation subject"/>
    <w:basedOn w:val="CommentText"/>
    <w:next w:val="CommentText"/>
    <w:link w:val="CommentSubjectChar"/>
    <w:uiPriority w:val="99"/>
    <w:semiHidden/>
    <w:unhideWhenUsed/>
    <w:rsid w:val="00CF7EA6"/>
    <w:rPr>
      <w:b/>
      <w:bCs/>
    </w:rPr>
  </w:style>
  <w:style w:type="character" w:customStyle="1" w:styleId="CommentSubjectChar">
    <w:name w:val="Comment Subject Char"/>
    <w:basedOn w:val="CommentTextChar"/>
    <w:link w:val="CommentSubject"/>
    <w:uiPriority w:val="99"/>
    <w:semiHidden/>
    <w:rsid w:val="00CF7EA6"/>
    <w:rPr>
      <w:b/>
      <w:bCs/>
    </w:rPr>
  </w:style>
  <w:style w:type="paragraph" w:styleId="BalloonText">
    <w:name w:val="Balloon Text"/>
    <w:basedOn w:val="Normal"/>
    <w:link w:val="BalloonTextChar"/>
    <w:uiPriority w:val="99"/>
    <w:semiHidden/>
    <w:unhideWhenUsed/>
    <w:rsid w:val="00CF7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EA6"/>
    <w:rPr>
      <w:rFonts w:ascii="Tahoma" w:hAnsi="Tahoma" w:cs="Tahoma"/>
      <w:sz w:val="16"/>
      <w:szCs w:val="16"/>
    </w:rPr>
  </w:style>
  <w:style w:type="paragraph" w:customStyle="1" w:styleId="Standard">
    <w:name w:val="Standard"/>
    <w:rsid w:val="009B7CD5"/>
    <w:pPr>
      <w:suppressAutoHyphens/>
      <w:autoSpaceDN w:val="0"/>
      <w:spacing w:after="0" w:line="240" w:lineRule="auto"/>
    </w:pPr>
    <w:rPr>
      <w:rFonts w:ascii="Calibri" w:eastAsia="SimSun" w:hAnsi="Calibri" w:cs="Calibri"/>
      <w:color w:val="000000"/>
      <w:kern w:val="3"/>
      <w:sz w:val="24"/>
      <w:szCs w:val="24"/>
    </w:rPr>
  </w:style>
</w:styles>
</file>

<file path=word/webSettings.xml><?xml version="1.0" encoding="utf-8"?>
<w:webSettings xmlns:r="http://schemas.openxmlformats.org/officeDocument/2006/relationships" xmlns:w="http://schemas.openxmlformats.org/wordprocessingml/2006/main">
  <w:divs>
    <w:div w:id="613294958">
      <w:bodyDiv w:val="1"/>
      <w:marLeft w:val="0"/>
      <w:marRight w:val="0"/>
      <w:marTop w:val="0"/>
      <w:marBottom w:val="0"/>
      <w:divBdr>
        <w:top w:val="none" w:sz="0" w:space="0" w:color="auto"/>
        <w:left w:val="none" w:sz="0" w:space="0" w:color="auto"/>
        <w:bottom w:val="none" w:sz="0" w:space="0" w:color="auto"/>
        <w:right w:val="none" w:sz="0" w:space="0" w:color="auto"/>
      </w:divBdr>
    </w:div>
    <w:div w:id="20410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bob.walker</dc:creator>
  <cp:lastModifiedBy>John.p.garzone</cp:lastModifiedBy>
  <cp:revision>2</cp:revision>
  <dcterms:created xsi:type="dcterms:W3CDTF">2015-01-27T13:44:00Z</dcterms:created>
  <dcterms:modified xsi:type="dcterms:W3CDTF">2015-01-27T13:44:00Z</dcterms:modified>
</cp:coreProperties>
</file>